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D82" w:rsidRDefault="00640D82">
      <w:pPr>
        <w:pStyle w:val="normal0"/>
        <w:jc w:val="center"/>
        <w:rPr>
          <w:rFonts w:ascii="Times New Roman" w:eastAsia="Times New Roman" w:hAnsi="Times New Roman" w:cs="Times New Roman"/>
          <w:b/>
          <w:sz w:val="24"/>
          <w:szCs w:val="24"/>
        </w:rPr>
      </w:pPr>
    </w:p>
    <w:p w:rsidR="00640D82" w:rsidRDefault="00640D82">
      <w:pPr>
        <w:pStyle w:val="normal0"/>
        <w:jc w:val="center"/>
        <w:rPr>
          <w:rFonts w:ascii="Times New Roman" w:eastAsia="Times New Roman" w:hAnsi="Times New Roman" w:cs="Times New Roman"/>
          <w:b/>
          <w:sz w:val="24"/>
          <w:szCs w:val="24"/>
        </w:rPr>
      </w:pPr>
    </w:p>
    <w:p w:rsidR="00640D82" w:rsidRDefault="00640D82">
      <w:pPr>
        <w:pStyle w:val="normal0"/>
        <w:jc w:val="center"/>
        <w:rPr>
          <w:rFonts w:ascii="Times New Roman" w:eastAsia="Times New Roman" w:hAnsi="Times New Roman" w:cs="Times New Roman"/>
          <w:b/>
          <w:sz w:val="24"/>
          <w:szCs w:val="24"/>
        </w:rPr>
      </w:pPr>
    </w:p>
    <w:p w:rsidR="00640D82" w:rsidRDefault="006C53C6">
      <w:pPr>
        <w:pStyle w:val="normal0"/>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extent cx="2503943" cy="2522595"/>
            <wp:effectExtent l="0" t="0" r="0" b="0"/>
            <wp:docPr id="1" name="image1.png" descr="C:\Users\MeryemORDU\Desktop\indir.png"/>
            <wp:cNvGraphicFramePr/>
            <a:graphic xmlns:a="http://schemas.openxmlformats.org/drawingml/2006/main">
              <a:graphicData uri="http://schemas.openxmlformats.org/drawingml/2006/picture">
                <pic:pic xmlns:pic="http://schemas.openxmlformats.org/drawingml/2006/picture">
                  <pic:nvPicPr>
                    <pic:cNvPr id="0" name="image1.png" descr="C:\Users\MeryemORDU\Desktop\indir.png"/>
                    <pic:cNvPicPr preferRelativeResize="0"/>
                  </pic:nvPicPr>
                  <pic:blipFill>
                    <a:blip r:embed="rId7"/>
                    <a:srcRect/>
                    <a:stretch>
                      <a:fillRect/>
                    </a:stretch>
                  </pic:blipFill>
                  <pic:spPr>
                    <a:xfrm>
                      <a:off x="0" y="0"/>
                      <a:ext cx="2503943" cy="2522595"/>
                    </a:xfrm>
                    <a:prstGeom prst="rect">
                      <a:avLst/>
                    </a:prstGeom>
                    <a:ln/>
                  </pic:spPr>
                </pic:pic>
              </a:graphicData>
            </a:graphic>
          </wp:inline>
        </w:drawing>
      </w:r>
    </w:p>
    <w:p w:rsidR="00640D82" w:rsidRDefault="006C53C6">
      <w:pPr>
        <w:pStyle w:val="normal0"/>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İSTANBUL</w:t>
      </w:r>
    </w:p>
    <w:p w:rsidR="00640D82" w:rsidRDefault="006C53C6">
      <w:pPr>
        <w:pStyle w:val="normal0"/>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İL MİLLİ EĞİTİM MÜDÜRLÜĞÜ</w:t>
      </w:r>
    </w:p>
    <w:p w:rsidR="00640D82" w:rsidRDefault="00640D82">
      <w:pPr>
        <w:pStyle w:val="normal0"/>
        <w:jc w:val="center"/>
        <w:rPr>
          <w:rFonts w:ascii="Times New Roman" w:eastAsia="Times New Roman" w:hAnsi="Times New Roman" w:cs="Times New Roman"/>
          <w:b/>
          <w:sz w:val="24"/>
          <w:szCs w:val="24"/>
        </w:rPr>
      </w:pPr>
    </w:p>
    <w:p w:rsidR="00640D82" w:rsidRDefault="006C53C6">
      <w:pPr>
        <w:pStyle w:val="norm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TEMEL FİKİRLERDEN TEMEL BİLİMLERE PROJESİ</w:t>
      </w:r>
    </w:p>
    <w:p w:rsidR="00640D82" w:rsidRDefault="00E21513">
      <w:pPr>
        <w:pStyle w:val="norm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2022-2023</w:t>
      </w:r>
    </w:p>
    <w:p w:rsidR="00640D82" w:rsidRDefault="00640D82">
      <w:pPr>
        <w:pStyle w:val="normal0"/>
        <w:jc w:val="center"/>
        <w:rPr>
          <w:rFonts w:ascii="Times New Roman" w:eastAsia="Times New Roman" w:hAnsi="Times New Roman" w:cs="Times New Roman"/>
          <w:b/>
          <w:sz w:val="24"/>
          <w:szCs w:val="24"/>
        </w:rPr>
      </w:pPr>
    </w:p>
    <w:p w:rsidR="00640D82" w:rsidRDefault="006C53C6">
      <w:pPr>
        <w:pStyle w:val="normal0"/>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extent cx="3333750" cy="283490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333750" cy="2834905"/>
                    </a:xfrm>
                    <a:prstGeom prst="rect">
                      <a:avLst/>
                    </a:prstGeom>
                    <a:ln/>
                  </pic:spPr>
                </pic:pic>
              </a:graphicData>
            </a:graphic>
          </wp:inline>
        </w:drawing>
      </w:r>
    </w:p>
    <w:p w:rsidR="00E21513" w:rsidRDefault="00E21513" w:rsidP="00E21513">
      <w:pPr>
        <w:pStyle w:val="norm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2022-2023</w:t>
      </w:r>
    </w:p>
    <w:p w:rsidR="00640D82" w:rsidRDefault="006C53C6">
      <w:pPr>
        <w:pStyle w:val="normal0"/>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GİRİŞ</w:t>
      </w:r>
    </w:p>
    <w:p w:rsidR="00640D82" w:rsidRDefault="00640D82">
      <w:pPr>
        <w:pStyle w:val="normal0"/>
        <w:spacing w:after="0"/>
        <w:rPr>
          <w:rFonts w:ascii="Times New Roman" w:eastAsia="Times New Roman" w:hAnsi="Times New Roman" w:cs="Times New Roman"/>
          <w:b/>
          <w:sz w:val="24"/>
          <w:szCs w:val="24"/>
        </w:rPr>
      </w:pPr>
    </w:p>
    <w:p w:rsidR="00640D82" w:rsidRDefault="006C53C6">
      <w:pPr>
        <w:pStyle w:val="normal0"/>
        <w:numPr>
          <w:ilvl w:val="1"/>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Projenin Tanımı ve Kapsamı:</w:t>
      </w:r>
      <w:r>
        <w:rPr>
          <w:rFonts w:ascii="Times New Roman" w:eastAsia="Times New Roman" w:hAnsi="Times New Roman" w:cs="Times New Roman"/>
          <w:color w:val="000000"/>
          <w:sz w:val="24"/>
          <w:szCs w:val="24"/>
        </w:rPr>
        <w:t xml:space="preserve">  </w:t>
      </w:r>
    </w:p>
    <w:p w:rsidR="00640D82" w:rsidRDefault="00640D82">
      <w:pPr>
        <w:pStyle w:val="normal0"/>
        <w:pBdr>
          <w:top w:val="nil"/>
          <w:left w:val="nil"/>
          <w:bottom w:val="nil"/>
          <w:right w:val="nil"/>
          <w:between w:val="nil"/>
        </w:pBdr>
        <w:spacing w:after="0"/>
        <w:ind w:left="1070"/>
        <w:jc w:val="both"/>
        <w:rPr>
          <w:rFonts w:ascii="Times New Roman" w:eastAsia="Times New Roman" w:hAnsi="Times New Roman" w:cs="Times New Roman"/>
          <w:color w:val="000000"/>
          <w:sz w:val="24"/>
          <w:szCs w:val="24"/>
        </w:rPr>
      </w:pPr>
    </w:p>
    <w:p w:rsidR="00640D82" w:rsidRDefault="006C53C6">
      <w:pPr>
        <w:pStyle w:val="normal0"/>
        <w:ind w:firstLine="709"/>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Türkiye’nin, Temel Bilimler alanında gelişimini destekleyen yerel unsurların güçlendirilmesine, Temel Eğitim ve Ortaöğretim aracılığıyla katkı sunmanın yol/ yöntemlerini araştıran/ geliştiren ve uygulayan bir projedir.</w:t>
      </w:r>
    </w:p>
    <w:p w:rsidR="00640D82" w:rsidRDefault="006C53C6">
      <w:pPr>
        <w:pStyle w:val="normal0"/>
        <w:ind w:firstLine="709"/>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Proje İstanbul Milli Eğitim Müdürlüğü</w:t>
      </w:r>
      <w:r>
        <w:rPr>
          <w:rFonts w:ascii="Times New Roman" w:eastAsia="Times New Roman" w:hAnsi="Times New Roman" w:cs="Times New Roman"/>
          <w:color w:val="212529"/>
          <w:sz w:val="24"/>
          <w:szCs w:val="24"/>
        </w:rPr>
        <w:t xml:space="preserve"> AR-GE biriminin kontrolünde; öncelikli olarak resmi ortaokullar ile %5’lik dilimde yer alan resmi liseler olmak üzere tüm resmi-özel ilkokul, ortaokul ve liseler ile Bilim-Sanat Merkezlerimizde gönüllü olan ve belirlenen kriterlere göre seçilen öğrenci ve</w:t>
      </w:r>
      <w:r>
        <w:rPr>
          <w:rFonts w:ascii="Times New Roman" w:eastAsia="Times New Roman" w:hAnsi="Times New Roman" w:cs="Times New Roman"/>
          <w:color w:val="212529"/>
          <w:sz w:val="24"/>
          <w:szCs w:val="24"/>
        </w:rPr>
        <w:t xml:space="preserve"> öğretmenlere yöneliktir. EK-1’de belirlenen faaliyet programı çerçevesinde yapılacak öğrenci seçme sınavlarını, öğrencilere verilecek eğitimleri, İstanbul geneli gerçekleştirilen İstanbul Bilim Olimpiyatları yarışması ile Ulusal çapta gerçekleştirilen Ulu</w:t>
      </w:r>
      <w:r>
        <w:rPr>
          <w:rFonts w:ascii="Times New Roman" w:eastAsia="Times New Roman" w:hAnsi="Times New Roman" w:cs="Times New Roman"/>
          <w:color w:val="212529"/>
          <w:sz w:val="24"/>
          <w:szCs w:val="24"/>
        </w:rPr>
        <w:t>sal İstanbul Bilim Olimpiyatları yarışmasını ve öğretmen eğitimlerini kapsar. Ayrıca eğitim verilen öğrencilerin katılabileceği ulusal ve uluslar arası yarışmaları kapsar.</w:t>
      </w:r>
    </w:p>
    <w:p w:rsidR="00640D82" w:rsidRDefault="00640D82">
      <w:pPr>
        <w:pStyle w:val="normal0"/>
        <w:spacing w:after="0"/>
        <w:rPr>
          <w:rFonts w:ascii="Times New Roman" w:eastAsia="Times New Roman" w:hAnsi="Times New Roman" w:cs="Times New Roman"/>
          <w:b/>
          <w:sz w:val="24"/>
          <w:szCs w:val="24"/>
        </w:rPr>
      </w:pPr>
    </w:p>
    <w:p w:rsidR="00640D82" w:rsidRDefault="006C53C6">
      <w:pPr>
        <w:pStyle w:val="normal0"/>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1.2. Projeye Destek Olması Beklenen Kurumlar:</w:t>
      </w:r>
    </w:p>
    <w:p w:rsidR="00640D82" w:rsidRDefault="00640D82">
      <w:pPr>
        <w:pStyle w:val="normal0"/>
        <w:spacing w:after="0"/>
        <w:rPr>
          <w:rFonts w:ascii="Times New Roman" w:eastAsia="Times New Roman" w:hAnsi="Times New Roman" w:cs="Times New Roman"/>
          <w:b/>
          <w:sz w:val="24"/>
          <w:szCs w:val="24"/>
        </w:rPr>
      </w:pPr>
    </w:p>
    <w:p w:rsidR="00640D82" w:rsidRDefault="006C53C6">
      <w:pPr>
        <w:pStyle w:val="normal0"/>
        <w:numPr>
          <w:ilvl w:val="0"/>
          <w:numId w:val="2"/>
        </w:numPr>
        <w:pBdr>
          <w:top w:val="nil"/>
          <w:left w:val="nil"/>
          <w:bottom w:val="nil"/>
          <w:right w:val="nil"/>
          <w:between w:val="nil"/>
        </w:pBdr>
        <w:shd w:val="clear" w:color="auto" w:fill="FFFFFF"/>
        <w:spacing w:after="0"/>
        <w:jc w:val="both"/>
        <w:rPr>
          <w:color w:val="212529"/>
          <w:sz w:val="24"/>
          <w:szCs w:val="24"/>
        </w:rPr>
      </w:pPr>
      <w:r>
        <w:rPr>
          <w:rFonts w:ascii="Times New Roman" w:eastAsia="Times New Roman" w:hAnsi="Times New Roman" w:cs="Times New Roman"/>
          <w:color w:val="212529"/>
          <w:sz w:val="24"/>
          <w:szCs w:val="24"/>
        </w:rPr>
        <w:t>İstanbul Valiliği</w:t>
      </w:r>
    </w:p>
    <w:p w:rsidR="00640D82" w:rsidRDefault="006C53C6">
      <w:pPr>
        <w:pStyle w:val="normal0"/>
        <w:numPr>
          <w:ilvl w:val="0"/>
          <w:numId w:val="2"/>
        </w:numPr>
        <w:pBdr>
          <w:top w:val="nil"/>
          <w:left w:val="nil"/>
          <w:bottom w:val="nil"/>
          <w:right w:val="nil"/>
          <w:between w:val="nil"/>
        </w:pBdr>
        <w:shd w:val="clear" w:color="auto" w:fill="FFFFFF"/>
        <w:spacing w:after="0"/>
        <w:jc w:val="both"/>
        <w:rPr>
          <w:color w:val="212529"/>
          <w:sz w:val="24"/>
          <w:szCs w:val="24"/>
        </w:rPr>
      </w:pPr>
      <w:r>
        <w:rPr>
          <w:rFonts w:ascii="Times New Roman" w:eastAsia="Times New Roman" w:hAnsi="Times New Roman" w:cs="Times New Roman"/>
          <w:color w:val="212529"/>
          <w:sz w:val="24"/>
          <w:szCs w:val="24"/>
        </w:rPr>
        <w:t>İl Millî Eğitim M</w:t>
      </w:r>
      <w:r>
        <w:rPr>
          <w:rFonts w:ascii="Times New Roman" w:eastAsia="Times New Roman" w:hAnsi="Times New Roman" w:cs="Times New Roman"/>
          <w:color w:val="212529"/>
          <w:sz w:val="24"/>
          <w:szCs w:val="24"/>
        </w:rPr>
        <w:t>üdürlüğü</w:t>
      </w:r>
    </w:p>
    <w:p w:rsidR="00640D82" w:rsidRDefault="006C53C6">
      <w:pPr>
        <w:pStyle w:val="normal0"/>
        <w:numPr>
          <w:ilvl w:val="0"/>
          <w:numId w:val="2"/>
        </w:numPr>
        <w:pBdr>
          <w:top w:val="nil"/>
          <w:left w:val="nil"/>
          <w:bottom w:val="nil"/>
          <w:right w:val="nil"/>
          <w:between w:val="nil"/>
        </w:pBdr>
        <w:shd w:val="clear" w:color="auto" w:fill="FFFFFF"/>
        <w:spacing w:after="0"/>
        <w:jc w:val="both"/>
        <w:rPr>
          <w:color w:val="212529"/>
          <w:sz w:val="24"/>
          <w:szCs w:val="24"/>
        </w:rPr>
      </w:pPr>
      <w:r>
        <w:rPr>
          <w:rFonts w:ascii="Times New Roman" w:eastAsia="Times New Roman" w:hAnsi="Times New Roman" w:cs="Times New Roman"/>
          <w:color w:val="212529"/>
          <w:sz w:val="24"/>
          <w:szCs w:val="24"/>
        </w:rPr>
        <w:t>İlçe Millî Eğitim Müdürlükleri</w:t>
      </w:r>
    </w:p>
    <w:p w:rsidR="00640D82" w:rsidRDefault="006C53C6">
      <w:pPr>
        <w:pStyle w:val="normal0"/>
        <w:numPr>
          <w:ilvl w:val="0"/>
          <w:numId w:val="2"/>
        </w:numPr>
        <w:pBdr>
          <w:top w:val="nil"/>
          <w:left w:val="nil"/>
          <w:bottom w:val="nil"/>
          <w:right w:val="nil"/>
          <w:between w:val="nil"/>
        </w:pBdr>
        <w:shd w:val="clear" w:color="auto" w:fill="FFFFFF"/>
        <w:spacing w:after="0"/>
        <w:jc w:val="both"/>
        <w:rPr>
          <w:color w:val="212529"/>
          <w:sz w:val="24"/>
          <w:szCs w:val="24"/>
        </w:rPr>
      </w:pPr>
      <w:r>
        <w:rPr>
          <w:rFonts w:ascii="Times New Roman" w:eastAsia="Times New Roman" w:hAnsi="Times New Roman" w:cs="Times New Roman"/>
          <w:color w:val="212529"/>
          <w:sz w:val="24"/>
          <w:szCs w:val="24"/>
        </w:rPr>
        <w:t>Gençlik ve Spor İl Müdürlüğü</w:t>
      </w:r>
    </w:p>
    <w:p w:rsidR="00640D82" w:rsidRDefault="006C53C6">
      <w:pPr>
        <w:pStyle w:val="normal0"/>
        <w:numPr>
          <w:ilvl w:val="0"/>
          <w:numId w:val="2"/>
        </w:numPr>
        <w:pBdr>
          <w:top w:val="nil"/>
          <w:left w:val="nil"/>
          <w:bottom w:val="nil"/>
          <w:right w:val="nil"/>
          <w:between w:val="nil"/>
        </w:pBdr>
        <w:shd w:val="clear" w:color="auto" w:fill="FFFFFF"/>
        <w:spacing w:after="0"/>
        <w:jc w:val="both"/>
        <w:rPr>
          <w:color w:val="212529"/>
          <w:sz w:val="24"/>
          <w:szCs w:val="24"/>
        </w:rPr>
      </w:pPr>
      <w:r>
        <w:rPr>
          <w:rFonts w:ascii="Times New Roman" w:eastAsia="Times New Roman" w:hAnsi="Times New Roman" w:cs="Times New Roman"/>
          <w:color w:val="212529"/>
          <w:sz w:val="24"/>
          <w:szCs w:val="24"/>
        </w:rPr>
        <w:t>Üniversiteler</w:t>
      </w:r>
    </w:p>
    <w:p w:rsidR="00640D82" w:rsidRDefault="00640D82">
      <w:pPr>
        <w:pStyle w:val="normal0"/>
        <w:shd w:val="clear" w:color="auto" w:fill="FFFFFF"/>
        <w:jc w:val="both"/>
        <w:rPr>
          <w:rFonts w:ascii="Times New Roman" w:eastAsia="Times New Roman" w:hAnsi="Times New Roman" w:cs="Times New Roman"/>
          <w:color w:val="212529"/>
          <w:sz w:val="24"/>
          <w:szCs w:val="24"/>
        </w:rPr>
      </w:pPr>
    </w:p>
    <w:p w:rsidR="00640D82" w:rsidRDefault="006C53C6">
      <w:pPr>
        <w:pStyle w:val="normal0"/>
        <w:numPr>
          <w:ilvl w:val="0"/>
          <w:numId w:val="3"/>
        </w:numPr>
        <w:pBdr>
          <w:top w:val="nil"/>
          <w:left w:val="nil"/>
          <w:bottom w:val="nil"/>
          <w:right w:val="nil"/>
          <w:between w:val="nil"/>
        </w:pBdr>
        <w:spacing w:after="0"/>
        <w:rPr>
          <w:rFonts w:ascii="Times New Roman" w:eastAsia="Times New Roman" w:hAnsi="Times New Roman" w:cs="Times New Roman"/>
          <w:color w:val="212529"/>
          <w:sz w:val="24"/>
          <w:szCs w:val="24"/>
        </w:rPr>
      </w:pPr>
      <w:r>
        <w:rPr>
          <w:rFonts w:ascii="Times New Roman" w:eastAsia="Times New Roman" w:hAnsi="Times New Roman" w:cs="Times New Roman"/>
          <w:b/>
          <w:color w:val="212529"/>
          <w:sz w:val="24"/>
          <w:szCs w:val="24"/>
        </w:rPr>
        <w:t xml:space="preserve"> </w:t>
      </w:r>
      <w:r>
        <w:rPr>
          <w:rFonts w:ascii="Times New Roman" w:eastAsia="Times New Roman" w:hAnsi="Times New Roman" w:cs="Times New Roman"/>
          <w:b/>
          <w:color w:val="000000"/>
          <w:sz w:val="24"/>
          <w:szCs w:val="24"/>
        </w:rPr>
        <w:t>PROJENİN</w:t>
      </w:r>
      <w:r>
        <w:rPr>
          <w:rFonts w:ascii="Times New Roman" w:eastAsia="Times New Roman" w:hAnsi="Times New Roman" w:cs="Times New Roman"/>
          <w:b/>
          <w:color w:val="212529"/>
          <w:sz w:val="24"/>
          <w:szCs w:val="24"/>
        </w:rPr>
        <w:t xml:space="preserve"> GEREKÇESİ</w:t>
      </w:r>
    </w:p>
    <w:p w:rsidR="00640D82" w:rsidRDefault="00640D82">
      <w:pPr>
        <w:pStyle w:val="normal0"/>
        <w:pBdr>
          <w:top w:val="nil"/>
          <w:left w:val="nil"/>
          <w:bottom w:val="nil"/>
          <w:right w:val="nil"/>
          <w:between w:val="nil"/>
        </w:pBdr>
        <w:shd w:val="clear" w:color="auto" w:fill="FFFFFF"/>
        <w:spacing w:after="0"/>
        <w:ind w:left="720"/>
        <w:jc w:val="both"/>
        <w:rPr>
          <w:rFonts w:ascii="Times New Roman" w:eastAsia="Times New Roman" w:hAnsi="Times New Roman" w:cs="Times New Roman"/>
          <w:color w:val="212529"/>
          <w:sz w:val="24"/>
          <w:szCs w:val="24"/>
        </w:rPr>
      </w:pPr>
    </w:p>
    <w:p w:rsidR="00640D82" w:rsidRDefault="006C53C6">
      <w:pPr>
        <w:pStyle w:val="normal0"/>
        <w:shd w:val="clear" w:color="auto" w:fill="FFFFFF"/>
        <w:ind w:firstLine="709"/>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Temel Eğitim ve Ortaöğretim kurumlarında öğrenim gören öğrencilerin temel bilimlere olan ilgisinin ve başarısının yeterli düzeyde olmadığı, her yıl uygulanan Liselere Geçiş Sınavı ve Yükseköğretim Kurumları Geçiş Sınavlarındaki istatistiklerde görünmektedi</w:t>
      </w:r>
      <w:r>
        <w:rPr>
          <w:rFonts w:ascii="Times New Roman" w:eastAsia="Times New Roman" w:hAnsi="Times New Roman" w:cs="Times New Roman"/>
          <w:color w:val="212529"/>
          <w:sz w:val="24"/>
          <w:szCs w:val="24"/>
        </w:rPr>
        <w:t>r. Bu sebeple öğrencilerin çevresini ve evreni daha iyi tanıyabilmesi için temel bilimler olan matematik, fizik, kimya, biyoloji ve gelişen teknolojiyi anlamlandırıp takip edebilmesi için informatik alanlarını tanıması gerektiği anlaşılmaktadır. Bu proje k</w:t>
      </w:r>
      <w:r>
        <w:rPr>
          <w:rFonts w:ascii="Times New Roman" w:eastAsia="Times New Roman" w:hAnsi="Times New Roman" w:cs="Times New Roman"/>
          <w:color w:val="212529"/>
          <w:sz w:val="24"/>
          <w:szCs w:val="24"/>
        </w:rPr>
        <w:t>apsamında yapılacak çalışmalarla öğrencilerin temel bilimlere ve teknolojiye ilgisi ve merakını arttırmak, bu alanlarda üstün yeteneği olan öğrencilerin seçilerek eğitim verilmesi ve ulusal/ uluslar arası yarışmalar vesilesiyle ülkemizi temsil etmesi sağla</w:t>
      </w:r>
      <w:r>
        <w:rPr>
          <w:rFonts w:ascii="Times New Roman" w:eastAsia="Times New Roman" w:hAnsi="Times New Roman" w:cs="Times New Roman"/>
          <w:color w:val="212529"/>
          <w:sz w:val="24"/>
          <w:szCs w:val="24"/>
        </w:rPr>
        <w:t>nması gerekmektedir.</w:t>
      </w:r>
    </w:p>
    <w:p w:rsidR="00640D82" w:rsidRDefault="006C53C6">
      <w:pPr>
        <w:pStyle w:val="normal0"/>
        <w:numPr>
          <w:ilvl w:val="0"/>
          <w:numId w:val="3"/>
        </w:numPr>
        <w:pBdr>
          <w:top w:val="nil"/>
          <w:left w:val="nil"/>
          <w:bottom w:val="nil"/>
          <w:right w:val="nil"/>
          <w:between w:val="nil"/>
        </w:pBdr>
        <w:spacing w:after="0"/>
        <w:rPr>
          <w:rFonts w:ascii="Times New Roman" w:eastAsia="Times New Roman" w:hAnsi="Times New Roman" w:cs="Times New Roman"/>
          <w:color w:val="212529"/>
          <w:sz w:val="24"/>
          <w:szCs w:val="24"/>
        </w:rPr>
      </w:pPr>
      <w:r>
        <w:rPr>
          <w:rFonts w:ascii="Times New Roman" w:eastAsia="Times New Roman" w:hAnsi="Times New Roman" w:cs="Times New Roman"/>
          <w:b/>
          <w:color w:val="000000"/>
          <w:sz w:val="24"/>
          <w:szCs w:val="24"/>
        </w:rPr>
        <w:t xml:space="preserve">PROJENİN AMACI: </w:t>
      </w:r>
    </w:p>
    <w:p w:rsidR="00640D82" w:rsidRDefault="00640D82">
      <w:pPr>
        <w:pStyle w:val="normal0"/>
        <w:spacing w:after="0"/>
        <w:ind w:firstLine="708"/>
        <w:jc w:val="both"/>
        <w:rPr>
          <w:rFonts w:ascii="Times New Roman" w:eastAsia="Times New Roman" w:hAnsi="Times New Roman" w:cs="Times New Roman"/>
          <w:sz w:val="24"/>
          <w:szCs w:val="24"/>
        </w:rPr>
      </w:pPr>
    </w:p>
    <w:p w:rsidR="00640D82" w:rsidRDefault="006C53C6">
      <w:pPr>
        <w:pStyle w:val="normal0"/>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Projenin amacı, bilim olimpiyatları faaliyetleriyle yarışmalarının içeriğini ve önemini anlatmak,  bilim olimpiyatlarına katılımın artarak yaygınlık kazanmasını sağlamak, bütün bilim dallarının temelini oluşturan mate</w:t>
      </w:r>
      <w:r>
        <w:rPr>
          <w:rFonts w:ascii="Times New Roman" w:eastAsia="Times New Roman" w:hAnsi="Times New Roman" w:cs="Times New Roman"/>
          <w:sz w:val="24"/>
          <w:szCs w:val="24"/>
        </w:rPr>
        <w:t>matik, fen bilimleri ve bilişim teknolojilerinde ileri düzey çalışmalar yapabilecek potansiyele sahip gençleri erken yaşlarda keşfederek onlara fırsat tanımak; öğrencilerin rekabet güçlerinin artırılarak temel bilimlerin sevdirilmesini sağlamaktır.</w:t>
      </w:r>
    </w:p>
    <w:p w:rsidR="00640D82" w:rsidRDefault="006C53C6">
      <w:pPr>
        <w:pStyle w:val="norm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Bu çerç</w:t>
      </w:r>
      <w:r>
        <w:rPr>
          <w:rFonts w:ascii="Times New Roman" w:eastAsia="Times New Roman" w:hAnsi="Times New Roman" w:cs="Times New Roman"/>
          <w:sz w:val="24"/>
          <w:szCs w:val="24"/>
        </w:rPr>
        <w:t>evede, ulusal/uluslararası yarışmalara katılım sağlamak/düzenlemek, uluslararası yarışmalara katılarak ülkemizin matematik, fen bilimleri ve bilişim teknolojilerinde varlığını dünyaya duyurmak ama aynı zamanda matematik, fen bilimleri ve bilişim teknolojil</w:t>
      </w:r>
      <w:r>
        <w:rPr>
          <w:rFonts w:ascii="Times New Roman" w:eastAsia="Times New Roman" w:hAnsi="Times New Roman" w:cs="Times New Roman"/>
          <w:sz w:val="24"/>
          <w:szCs w:val="24"/>
        </w:rPr>
        <w:t xml:space="preserve">erinde dünyadaki çalışmaların yakından izlenmesi hedeflenmektedir. Ayrıca öğretmen ve öğrencilerin bilim olimpiyatlarına iştirak etmelerini, ilerleyen yıllarda tüm resmî ve özel okullar ile Bilim ve Sanat Merkezlerinde yapılacak çalışmaların daha işlevsel </w:t>
      </w:r>
      <w:r>
        <w:rPr>
          <w:rFonts w:ascii="Times New Roman" w:eastAsia="Times New Roman" w:hAnsi="Times New Roman" w:cs="Times New Roman"/>
          <w:sz w:val="24"/>
          <w:szCs w:val="24"/>
        </w:rPr>
        <w:t>hâle gelmesine katkı sunmak.</w:t>
      </w:r>
    </w:p>
    <w:p w:rsidR="00640D82" w:rsidRDefault="00640D82">
      <w:pPr>
        <w:pStyle w:val="normal0"/>
        <w:spacing w:after="0"/>
        <w:rPr>
          <w:rFonts w:ascii="Times New Roman" w:eastAsia="Times New Roman" w:hAnsi="Times New Roman" w:cs="Times New Roman"/>
          <w:b/>
          <w:sz w:val="24"/>
          <w:szCs w:val="24"/>
        </w:rPr>
      </w:pPr>
    </w:p>
    <w:p w:rsidR="00640D82" w:rsidRDefault="006C53C6">
      <w:pPr>
        <w:pStyle w:val="normal0"/>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PROJENİN HEDEFLERİ:</w:t>
      </w:r>
    </w:p>
    <w:p w:rsidR="00640D82" w:rsidRDefault="00640D82">
      <w:pPr>
        <w:pStyle w:val="normal0"/>
        <w:pBdr>
          <w:top w:val="nil"/>
          <w:left w:val="nil"/>
          <w:bottom w:val="nil"/>
          <w:right w:val="nil"/>
          <w:between w:val="nil"/>
        </w:pBdr>
        <w:spacing w:after="0"/>
        <w:ind w:left="720"/>
        <w:rPr>
          <w:rFonts w:ascii="Times New Roman" w:eastAsia="Times New Roman" w:hAnsi="Times New Roman" w:cs="Times New Roman"/>
          <w:b/>
          <w:color w:val="000000"/>
          <w:sz w:val="24"/>
          <w:szCs w:val="24"/>
        </w:rPr>
      </w:pPr>
    </w:p>
    <w:p w:rsidR="00640D82" w:rsidRDefault="006C53C6">
      <w:pPr>
        <w:pStyle w:val="normal0"/>
        <w:numPr>
          <w:ilvl w:val="1"/>
          <w:numId w:val="3"/>
        </w:numPr>
        <w:pBdr>
          <w:top w:val="nil"/>
          <w:left w:val="nil"/>
          <w:bottom w:val="nil"/>
          <w:right w:val="nil"/>
          <w:between w:val="nil"/>
        </w:pBdr>
        <w:spacing w:after="0"/>
        <w:ind w:left="0" w:firstLine="709"/>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000000"/>
          <w:sz w:val="24"/>
          <w:szCs w:val="24"/>
        </w:rPr>
        <w:t xml:space="preserve"> Bilim olimpiyatları faaliyet ve yarışmalarının ne olduğunu ve önemini anlatmak,  bilim olimpiyatlarına katılımın artarak yaygınlaşmasını sağlamak, b</w:t>
      </w:r>
      <w:r>
        <w:rPr>
          <w:rFonts w:ascii="Times New Roman" w:eastAsia="Times New Roman" w:hAnsi="Times New Roman" w:cs="Times New Roman"/>
          <w:color w:val="222222"/>
          <w:sz w:val="24"/>
          <w:szCs w:val="24"/>
          <w:highlight w:val="white"/>
        </w:rPr>
        <w:t>ütün bilim dallarının temelini oluşturan matematik başta olmak üzere fen bilimleri ve bilişim teknolojilerinde ileri düzey çalışmalar yapabilecek potansiyele sahip gençleri erken yaşlarda keşfetmek ve onlara fırsat tanımak; rekabet güçlerinin artırılmasını</w:t>
      </w:r>
      <w:r>
        <w:rPr>
          <w:rFonts w:ascii="Times New Roman" w:eastAsia="Times New Roman" w:hAnsi="Times New Roman" w:cs="Times New Roman"/>
          <w:color w:val="222222"/>
          <w:sz w:val="24"/>
          <w:szCs w:val="24"/>
          <w:highlight w:val="white"/>
        </w:rPr>
        <w:t xml:space="preserve"> ve bu bilim dallarının sevdirilmesini, özendirilmesini sağlamak.</w:t>
      </w:r>
    </w:p>
    <w:p w:rsidR="00640D82" w:rsidRDefault="00640D82">
      <w:pPr>
        <w:pStyle w:val="normal0"/>
        <w:pBdr>
          <w:top w:val="nil"/>
          <w:left w:val="nil"/>
          <w:bottom w:val="nil"/>
          <w:right w:val="nil"/>
          <w:between w:val="nil"/>
        </w:pBdr>
        <w:spacing w:after="0"/>
        <w:ind w:left="1070"/>
        <w:jc w:val="both"/>
        <w:rPr>
          <w:rFonts w:ascii="Times New Roman" w:eastAsia="Times New Roman" w:hAnsi="Times New Roman" w:cs="Times New Roman"/>
          <w:color w:val="000000"/>
          <w:sz w:val="24"/>
          <w:szCs w:val="24"/>
        </w:rPr>
      </w:pPr>
    </w:p>
    <w:p w:rsidR="00640D82" w:rsidRDefault="006C53C6">
      <w:pPr>
        <w:pStyle w:val="normal0"/>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4.2. </w:t>
      </w:r>
      <w:r>
        <w:rPr>
          <w:rFonts w:ascii="Times New Roman" w:eastAsia="Times New Roman" w:hAnsi="Times New Roman" w:cs="Times New Roman"/>
          <w:sz w:val="24"/>
          <w:szCs w:val="24"/>
        </w:rPr>
        <w:t>Ulusal ve uluslararası yarışmalara katılım sağlamak ve düzenlemek, Uluslararası yarışmalara katılarak ülkemizin matematik, fen</w:t>
      </w:r>
      <w:r>
        <w:rPr>
          <w:rFonts w:ascii="Times New Roman" w:eastAsia="Times New Roman" w:hAnsi="Times New Roman" w:cs="Times New Roman"/>
          <w:color w:val="222222"/>
          <w:sz w:val="24"/>
          <w:szCs w:val="24"/>
          <w:highlight w:val="white"/>
        </w:rPr>
        <w:t xml:space="preserve"> bilimleri ve bilişim teknolojilerinde </w:t>
      </w:r>
      <w:r>
        <w:rPr>
          <w:rFonts w:ascii="Times New Roman" w:eastAsia="Times New Roman" w:hAnsi="Times New Roman" w:cs="Times New Roman"/>
          <w:sz w:val="24"/>
          <w:szCs w:val="24"/>
        </w:rPr>
        <w:t>varlığını dünyaya d</w:t>
      </w:r>
      <w:r>
        <w:rPr>
          <w:rFonts w:ascii="Times New Roman" w:eastAsia="Times New Roman" w:hAnsi="Times New Roman" w:cs="Times New Roman"/>
          <w:sz w:val="24"/>
          <w:szCs w:val="24"/>
        </w:rPr>
        <w:t xml:space="preserve">uyurmak; matematik, </w:t>
      </w:r>
      <w:r>
        <w:rPr>
          <w:rFonts w:ascii="Times New Roman" w:eastAsia="Times New Roman" w:hAnsi="Times New Roman" w:cs="Times New Roman"/>
          <w:color w:val="222222"/>
          <w:sz w:val="24"/>
          <w:szCs w:val="24"/>
          <w:highlight w:val="white"/>
        </w:rPr>
        <w:t xml:space="preserve">fen bilimleri ve bilişim teknolojilerinde </w:t>
      </w:r>
      <w:r>
        <w:rPr>
          <w:rFonts w:ascii="Times New Roman" w:eastAsia="Times New Roman" w:hAnsi="Times New Roman" w:cs="Times New Roman"/>
          <w:sz w:val="24"/>
          <w:szCs w:val="24"/>
        </w:rPr>
        <w:t xml:space="preserve">dünyada yapılan çalışmaları yakından izlemek. </w:t>
      </w:r>
    </w:p>
    <w:p w:rsidR="00640D82" w:rsidRDefault="00640D82">
      <w:pPr>
        <w:pStyle w:val="normal0"/>
        <w:spacing w:after="0"/>
        <w:ind w:firstLine="708"/>
        <w:jc w:val="both"/>
        <w:rPr>
          <w:rFonts w:ascii="Times New Roman" w:eastAsia="Times New Roman" w:hAnsi="Times New Roman" w:cs="Times New Roman"/>
          <w:sz w:val="24"/>
          <w:szCs w:val="24"/>
        </w:rPr>
      </w:pPr>
    </w:p>
    <w:p w:rsidR="00640D82" w:rsidRDefault="006C53C6">
      <w:pPr>
        <w:pStyle w:val="normal0"/>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4.3. </w:t>
      </w:r>
      <w:r>
        <w:rPr>
          <w:rFonts w:ascii="Times New Roman" w:eastAsia="Times New Roman" w:hAnsi="Times New Roman" w:cs="Times New Roman"/>
          <w:sz w:val="24"/>
          <w:szCs w:val="24"/>
        </w:rPr>
        <w:t>Öğretmen ve öğrencilerin bilim olimpiyatlarına daha yoğun katılımını sağlayarak ilerleyen yıllarda tüm resmi ve özel okullar ile Bilim ve San</w:t>
      </w:r>
      <w:r>
        <w:rPr>
          <w:rFonts w:ascii="Times New Roman" w:eastAsia="Times New Roman" w:hAnsi="Times New Roman" w:cs="Times New Roman"/>
          <w:sz w:val="24"/>
          <w:szCs w:val="24"/>
        </w:rPr>
        <w:t>at Merkezlerinde yapılacak çalışmaların daha işlevsel hale gelmesine zemin hazırlamak.</w:t>
      </w:r>
    </w:p>
    <w:p w:rsidR="00640D82" w:rsidRDefault="00640D82">
      <w:pPr>
        <w:pStyle w:val="normal0"/>
        <w:spacing w:after="0"/>
        <w:ind w:firstLine="708"/>
        <w:jc w:val="both"/>
        <w:rPr>
          <w:rFonts w:ascii="Times New Roman" w:eastAsia="Times New Roman" w:hAnsi="Times New Roman" w:cs="Times New Roman"/>
          <w:sz w:val="24"/>
          <w:szCs w:val="24"/>
        </w:rPr>
      </w:pPr>
    </w:p>
    <w:p w:rsidR="00640D82" w:rsidRDefault="006C53C6">
      <w:pPr>
        <w:pStyle w:val="normal0"/>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PROJENİN PLANI:</w:t>
      </w:r>
    </w:p>
    <w:p w:rsidR="00640D82" w:rsidRDefault="00640D82">
      <w:pPr>
        <w:pStyle w:val="normal0"/>
        <w:spacing w:after="0"/>
        <w:jc w:val="both"/>
        <w:rPr>
          <w:rFonts w:ascii="Times New Roman" w:eastAsia="Times New Roman" w:hAnsi="Times New Roman" w:cs="Times New Roman"/>
          <w:sz w:val="24"/>
          <w:szCs w:val="24"/>
        </w:rPr>
      </w:pPr>
    </w:p>
    <w:p w:rsidR="00640D82" w:rsidRDefault="006C53C6">
      <w:pPr>
        <w:pStyle w:val="normal0"/>
        <w:numPr>
          <w:ilvl w:val="1"/>
          <w:numId w:val="3"/>
        </w:numPr>
        <w:pBdr>
          <w:top w:val="nil"/>
          <w:left w:val="nil"/>
          <w:bottom w:val="nil"/>
          <w:right w:val="nil"/>
          <w:between w:val="nil"/>
        </w:pBdr>
        <w:spacing w:after="0"/>
        <w:ind w:firstLine="34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Projenin Sahibi:</w:t>
      </w:r>
    </w:p>
    <w:p w:rsidR="00640D82" w:rsidRDefault="00640D82">
      <w:pPr>
        <w:pStyle w:val="normal0"/>
        <w:pBdr>
          <w:top w:val="nil"/>
          <w:left w:val="nil"/>
          <w:bottom w:val="nil"/>
          <w:right w:val="nil"/>
          <w:between w:val="nil"/>
        </w:pBdr>
        <w:spacing w:after="0"/>
        <w:ind w:left="1070"/>
        <w:jc w:val="both"/>
        <w:rPr>
          <w:rFonts w:ascii="Times New Roman" w:eastAsia="Times New Roman" w:hAnsi="Times New Roman" w:cs="Times New Roman"/>
          <w:b/>
          <w:color w:val="000000"/>
          <w:sz w:val="24"/>
          <w:szCs w:val="24"/>
        </w:rPr>
      </w:pPr>
    </w:p>
    <w:p w:rsidR="00640D82" w:rsidRDefault="006C53C6">
      <w:pPr>
        <w:pStyle w:val="normal0"/>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İstanbul İl Milli Eğitim Müdürlüğü</w:t>
      </w:r>
    </w:p>
    <w:p w:rsidR="00640D82" w:rsidRDefault="00640D82">
      <w:pPr>
        <w:pStyle w:val="normal0"/>
        <w:spacing w:after="0"/>
        <w:ind w:firstLine="708"/>
        <w:jc w:val="both"/>
        <w:rPr>
          <w:rFonts w:ascii="Times New Roman" w:eastAsia="Times New Roman" w:hAnsi="Times New Roman" w:cs="Times New Roman"/>
          <w:sz w:val="24"/>
          <w:szCs w:val="24"/>
        </w:rPr>
      </w:pPr>
    </w:p>
    <w:p w:rsidR="00640D82" w:rsidRDefault="006C53C6">
      <w:pPr>
        <w:pStyle w:val="normal0"/>
        <w:numPr>
          <w:ilvl w:val="1"/>
          <w:numId w:val="3"/>
        </w:numPr>
        <w:pBdr>
          <w:top w:val="nil"/>
          <w:left w:val="nil"/>
          <w:bottom w:val="nil"/>
          <w:right w:val="nil"/>
          <w:between w:val="nil"/>
        </w:pBdr>
        <w:spacing w:after="0"/>
        <w:ind w:firstLine="34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Projenin Yürütücüleri:</w:t>
      </w:r>
    </w:p>
    <w:p w:rsidR="00640D82" w:rsidRDefault="00640D82">
      <w:pPr>
        <w:pStyle w:val="normal0"/>
        <w:spacing w:after="0"/>
        <w:jc w:val="both"/>
        <w:rPr>
          <w:rFonts w:ascii="Times New Roman" w:eastAsia="Times New Roman" w:hAnsi="Times New Roman" w:cs="Times New Roman"/>
          <w:b/>
          <w:sz w:val="24"/>
          <w:szCs w:val="24"/>
        </w:rPr>
      </w:pPr>
    </w:p>
    <w:p w:rsidR="00640D82" w:rsidRDefault="006C53C6">
      <w:pPr>
        <w:pStyle w:val="normal0"/>
        <w:spacing w:after="0"/>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Levent YAZICI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İl Milli Eğitim Müdürü</w:t>
      </w:r>
      <w:r>
        <w:rPr>
          <w:rFonts w:ascii="Times New Roman" w:eastAsia="Times New Roman" w:hAnsi="Times New Roman" w:cs="Times New Roman"/>
          <w:sz w:val="24"/>
          <w:szCs w:val="24"/>
        </w:rPr>
        <w:br/>
        <w:t>Murat ALTINÖZ</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İl Milli Eğitim Müdür Yardımcısı</w:t>
      </w:r>
      <w:r>
        <w:rPr>
          <w:rFonts w:ascii="Times New Roman" w:eastAsia="Times New Roman" w:hAnsi="Times New Roman" w:cs="Times New Roman"/>
          <w:sz w:val="24"/>
          <w:szCs w:val="24"/>
        </w:rPr>
        <w:br/>
        <w:t>Murat YOĞURTÇU</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İl Milli Eğitim Müdürlüğü AR-GE</w:t>
      </w:r>
      <w:r>
        <w:rPr>
          <w:rFonts w:ascii="Times New Roman" w:eastAsia="Times New Roman" w:hAnsi="Times New Roman" w:cs="Times New Roman"/>
          <w:sz w:val="24"/>
          <w:szCs w:val="24"/>
        </w:rPr>
        <w:br/>
        <w:t>Meryem ORDU</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İl Milli Eğitim Müdürlüğü AR-GE</w:t>
      </w:r>
    </w:p>
    <w:p w:rsidR="00640D82" w:rsidRDefault="006C53C6">
      <w:pPr>
        <w:pStyle w:val="normal0"/>
        <w:spacing w:after="0"/>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İsmail ÇETİNKAYA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İl Milli Eğitim Müdürlüğü AR-GE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640D82" w:rsidRDefault="006C53C6">
      <w:pPr>
        <w:pStyle w:val="normal0"/>
        <w:spacing w:after="0"/>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Süleyman AKARSU</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Şehit Münir Alkan Fen Lisesi Matematik Öğretmeni</w:t>
      </w:r>
    </w:p>
    <w:p w:rsidR="00640D82" w:rsidRDefault="00640D82">
      <w:pPr>
        <w:pStyle w:val="normal0"/>
        <w:spacing w:after="0"/>
        <w:rPr>
          <w:rFonts w:ascii="Times New Roman" w:eastAsia="Times New Roman" w:hAnsi="Times New Roman" w:cs="Times New Roman"/>
          <w:sz w:val="24"/>
          <w:szCs w:val="24"/>
        </w:rPr>
      </w:pPr>
    </w:p>
    <w:p w:rsidR="00640D82" w:rsidRDefault="006C53C6">
      <w:pPr>
        <w:pStyle w:val="normal0"/>
        <w:pBdr>
          <w:top w:val="nil"/>
          <w:left w:val="nil"/>
          <w:bottom w:val="nil"/>
          <w:right w:val="nil"/>
          <w:between w:val="nil"/>
        </w:pBdr>
        <w:ind w:firstLine="70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5.3. Pr</w:t>
      </w:r>
      <w:r>
        <w:rPr>
          <w:rFonts w:ascii="Times New Roman" w:eastAsia="Times New Roman" w:hAnsi="Times New Roman" w:cs="Times New Roman"/>
          <w:b/>
          <w:color w:val="000000"/>
          <w:sz w:val="24"/>
          <w:szCs w:val="24"/>
        </w:rPr>
        <w:t>oje Faaliyetlerini Takip Edecek Personelin Görev Tanimlari:</w:t>
      </w:r>
    </w:p>
    <w:p w:rsidR="00640D82" w:rsidRDefault="006C53C6">
      <w:pPr>
        <w:pStyle w:val="norm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Her bir görev için bir veya daha fazla personel, MEB kurum içi görevlendirme ve üniversiteler ile yapılacak olan protokoller yoluyla belirlenecektir:</w:t>
      </w:r>
    </w:p>
    <w:p w:rsidR="00640D82" w:rsidRDefault="00640D82">
      <w:pPr>
        <w:pStyle w:val="normal0"/>
        <w:pBdr>
          <w:top w:val="nil"/>
          <w:left w:val="nil"/>
          <w:bottom w:val="nil"/>
          <w:right w:val="nil"/>
          <w:between w:val="nil"/>
        </w:pBdr>
        <w:spacing w:after="0"/>
        <w:rPr>
          <w:rFonts w:ascii="Times New Roman" w:eastAsia="Times New Roman" w:hAnsi="Times New Roman" w:cs="Times New Roman"/>
          <w:color w:val="000000"/>
          <w:sz w:val="24"/>
          <w:szCs w:val="24"/>
        </w:rPr>
      </w:pPr>
    </w:p>
    <w:p w:rsidR="00640D82" w:rsidRDefault="00640D82">
      <w:pPr>
        <w:pStyle w:val="normal0"/>
        <w:pBdr>
          <w:top w:val="nil"/>
          <w:left w:val="nil"/>
          <w:bottom w:val="nil"/>
          <w:right w:val="nil"/>
          <w:between w:val="nil"/>
        </w:pBdr>
        <w:tabs>
          <w:tab w:val="left" w:pos="851"/>
        </w:tabs>
        <w:spacing w:after="21"/>
        <w:ind w:left="1068"/>
        <w:jc w:val="both"/>
        <w:rPr>
          <w:rFonts w:ascii="Times New Roman" w:eastAsia="Times New Roman" w:hAnsi="Times New Roman" w:cs="Times New Roman"/>
          <w:color w:val="000000"/>
          <w:sz w:val="24"/>
          <w:szCs w:val="24"/>
        </w:rPr>
      </w:pPr>
    </w:p>
    <w:p w:rsidR="00640D82" w:rsidRDefault="006C53C6">
      <w:pPr>
        <w:pStyle w:val="normal0"/>
        <w:numPr>
          <w:ilvl w:val="0"/>
          <w:numId w:val="4"/>
        </w:numPr>
        <w:pBdr>
          <w:top w:val="nil"/>
          <w:left w:val="nil"/>
          <w:bottom w:val="nil"/>
          <w:right w:val="nil"/>
          <w:between w:val="nil"/>
        </w:pBdr>
        <w:tabs>
          <w:tab w:val="left" w:pos="851"/>
        </w:tabs>
        <w:spacing w:after="21"/>
        <w:jc w:val="both"/>
      </w:pPr>
      <w:r>
        <w:rPr>
          <w:rFonts w:ascii="Times New Roman" w:eastAsia="Times New Roman" w:hAnsi="Times New Roman" w:cs="Times New Roman"/>
          <w:color w:val="000000"/>
          <w:sz w:val="24"/>
          <w:szCs w:val="24"/>
        </w:rPr>
        <w:t xml:space="preserve">Sınav sorularının hazırlanması ve organize edilmesi, </w:t>
      </w:r>
    </w:p>
    <w:p w:rsidR="00640D82" w:rsidRDefault="006C53C6">
      <w:pPr>
        <w:pStyle w:val="normal0"/>
        <w:numPr>
          <w:ilvl w:val="0"/>
          <w:numId w:val="4"/>
        </w:numPr>
        <w:pBdr>
          <w:top w:val="nil"/>
          <w:left w:val="nil"/>
          <w:bottom w:val="nil"/>
          <w:right w:val="nil"/>
          <w:between w:val="nil"/>
        </w:pBdr>
        <w:tabs>
          <w:tab w:val="left" w:pos="851"/>
        </w:tabs>
        <w:spacing w:after="21"/>
        <w:jc w:val="both"/>
      </w:pPr>
      <w:r>
        <w:rPr>
          <w:rFonts w:ascii="Times New Roman" w:eastAsia="Times New Roman" w:hAnsi="Times New Roman" w:cs="Times New Roman"/>
          <w:color w:val="000000"/>
          <w:sz w:val="24"/>
          <w:szCs w:val="24"/>
        </w:rPr>
        <w:t xml:space="preserve">Tüm idari iş ve işlemler, </w:t>
      </w:r>
    </w:p>
    <w:p w:rsidR="00640D82" w:rsidRDefault="006C53C6">
      <w:pPr>
        <w:pStyle w:val="normal0"/>
        <w:numPr>
          <w:ilvl w:val="0"/>
          <w:numId w:val="4"/>
        </w:numPr>
        <w:pBdr>
          <w:top w:val="nil"/>
          <w:left w:val="nil"/>
          <w:bottom w:val="nil"/>
          <w:right w:val="nil"/>
          <w:between w:val="nil"/>
        </w:pBdr>
        <w:tabs>
          <w:tab w:val="left" w:pos="851"/>
        </w:tabs>
        <w:spacing w:after="21"/>
        <w:jc w:val="both"/>
      </w:pPr>
      <w:r>
        <w:rPr>
          <w:rFonts w:ascii="Times New Roman" w:eastAsia="Times New Roman" w:hAnsi="Times New Roman" w:cs="Times New Roman"/>
          <w:color w:val="000000"/>
          <w:sz w:val="24"/>
          <w:szCs w:val="24"/>
        </w:rPr>
        <w:t xml:space="preserve">İl grubu öğrenci eğitimlerinin planlanması ve takibi, </w:t>
      </w:r>
    </w:p>
    <w:p w:rsidR="00640D82" w:rsidRDefault="006C53C6">
      <w:pPr>
        <w:pStyle w:val="normal0"/>
        <w:numPr>
          <w:ilvl w:val="0"/>
          <w:numId w:val="4"/>
        </w:numPr>
        <w:pBdr>
          <w:top w:val="nil"/>
          <w:left w:val="nil"/>
          <w:bottom w:val="nil"/>
          <w:right w:val="nil"/>
          <w:between w:val="nil"/>
        </w:pBdr>
        <w:tabs>
          <w:tab w:val="left" w:pos="851"/>
        </w:tabs>
        <w:spacing w:after="21"/>
        <w:jc w:val="both"/>
      </w:pPr>
      <w:r>
        <w:rPr>
          <w:rFonts w:ascii="Times New Roman" w:eastAsia="Times New Roman" w:hAnsi="Times New Roman" w:cs="Times New Roman"/>
          <w:color w:val="000000"/>
          <w:sz w:val="24"/>
          <w:szCs w:val="24"/>
        </w:rPr>
        <w:t xml:space="preserve">İlçe grupları öğrenci eğitimlerinin planlanması ve takibi, </w:t>
      </w:r>
    </w:p>
    <w:p w:rsidR="00640D82" w:rsidRDefault="006C53C6">
      <w:pPr>
        <w:pStyle w:val="normal0"/>
        <w:numPr>
          <w:ilvl w:val="0"/>
          <w:numId w:val="4"/>
        </w:numPr>
        <w:pBdr>
          <w:top w:val="nil"/>
          <w:left w:val="nil"/>
          <w:bottom w:val="nil"/>
          <w:right w:val="nil"/>
          <w:between w:val="nil"/>
        </w:pBdr>
        <w:tabs>
          <w:tab w:val="left" w:pos="851"/>
        </w:tabs>
        <w:spacing w:after="21"/>
        <w:jc w:val="both"/>
      </w:pPr>
      <w:r>
        <w:rPr>
          <w:rFonts w:ascii="Times New Roman" w:eastAsia="Times New Roman" w:hAnsi="Times New Roman" w:cs="Times New Roman"/>
          <w:color w:val="000000"/>
          <w:sz w:val="24"/>
          <w:szCs w:val="24"/>
        </w:rPr>
        <w:t>İçerik geliştirme çalışmaları ve içerikleri kayıt altına alm</w:t>
      </w:r>
      <w:r>
        <w:rPr>
          <w:rFonts w:ascii="Times New Roman" w:eastAsia="Times New Roman" w:hAnsi="Times New Roman" w:cs="Times New Roman"/>
          <w:color w:val="000000"/>
          <w:sz w:val="24"/>
          <w:szCs w:val="24"/>
        </w:rPr>
        <w:t xml:space="preserve">a çalışmaları, </w:t>
      </w:r>
    </w:p>
    <w:p w:rsidR="00640D82" w:rsidRDefault="006C53C6">
      <w:pPr>
        <w:pStyle w:val="normal0"/>
        <w:numPr>
          <w:ilvl w:val="0"/>
          <w:numId w:val="4"/>
        </w:numPr>
        <w:pBdr>
          <w:top w:val="nil"/>
          <w:left w:val="nil"/>
          <w:bottom w:val="nil"/>
          <w:right w:val="nil"/>
          <w:between w:val="nil"/>
        </w:pBdr>
        <w:tabs>
          <w:tab w:val="left" w:pos="851"/>
        </w:tabs>
        <w:spacing w:after="21"/>
        <w:jc w:val="both"/>
      </w:pPr>
      <w:r>
        <w:rPr>
          <w:rFonts w:ascii="Times New Roman" w:eastAsia="Times New Roman" w:hAnsi="Times New Roman" w:cs="Times New Roman"/>
          <w:color w:val="000000"/>
          <w:sz w:val="24"/>
          <w:szCs w:val="24"/>
        </w:rPr>
        <w:t xml:space="preserve">İl grubu ileri olimpiyat eğitimi sınıfları eğitimlerinin planlanması, ders verilmesi ve derslerin takibi, </w:t>
      </w:r>
    </w:p>
    <w:p w:rsidR="00640D82" w:rsidRDefault="00E21513">
      <w:pPr>
        <w:pStyle w:val="normal0"/>
        <w:numPr>
          <w:ilvl w:val="0"/>
          <w:numId w:val="4"/>
        </w:numPr>
        <w:pBdr>
          <w:top w:val="nil"/>
          <w:left w:val="nil"/>
          <w:bottom w:val="nil"/>
          <w:right w:val="nil"/>
          <w:between w:val="nil"/>
        </w:pBdr>
        <w:tabs>
          <w:tab w:val="left" w:pos="851"/>
        </w:tabs>
        <w:spacing w:after="21"/>
        <w:jc w:val="both"/>
      </w:pPr>
      <w:r>
        <w:rPr>
          <w:rFonts w:ascii="Times New Roman" w:eastAsia="Times New Roman" w:hAnsi="Times New Roman" w:cs="Times New Roman"/>
          <w:color w:val="000000"/>
          <w:sz w:val="24"/>
          <w:szCs w:val="24"/>
        </w:rPr>
        <w:t>Öğretmen eğitimlerinin</w:t>
      </w:r>
      <w:r w:rsidR="006C53C6">
        <w:rPr>
          <w:rFonts w:ascii="Times New Roman" w:eastAsia="Times New Roman" w:hAnsi="Times New Roman" w:cs="Times New Roman"/>
          <w:color w:val="000000"/>
          <w:sz w:val="24"/>
          <w:szCs w:val="24"/>
        </w:rPr>
        <w:t xml:space="preserve"> planlanması ve takibi, </w:t>
      </w:r>
    </w:p>
    <w:p w:rsidR="00640D82" w:rsidRDefault="006C53C6">
      <w:pPr>
        <w:pStyle w:val="normal0"/>
        <w:numPr>
          <w:ilvl w:val="0"/>
          <w:numId w:val="4"/>
        </w:numPr>
        <w:pBdr>
          <w:top w:val="nil"/>
          <w:left w:val="nil"/>
          <w:bottom w:val="nil"/>
          <w:right w:val="nil"/>
          <w:between w:val="nil"/>
        </w:pBdr>
        <w:tabs>
          <w:tab w:val="left" w:pos="851"/>
        </w:tabs>
        <w:spacing w:after="0"/>
        <w:jc w:val="both"/>
      </w:pPr>
      <w:r>
        <w:rPr>
          <w:rFonts w:ascii="Times New Roman" w:eastAsia="Times New Roman" w:hAnsi="Times New Roman" w:cs="Times New Roman"/>
          <w:color w:val="000000"/>
          <w:sz w:val="24"/>
          <w:szCs w:val="24"/>
        </w:rPr>
        <w:t xml:space="preserve">Tüm eğitim gruplarında derslerde görev alacak öğretmen ve akademisyenler, </w:t>
      </w:r>
    </w:p>
    <w:p w:rsidR="00640D82" w:rsidRDefault="006C53C6">
      <w:pPr>
        <w:pStyle w:val="normal0"/>
        <w:numPr>
          <w:ilvl w:val="0"/>
          <w:numId w:val="4"/>
        </w:numPr>
        <w:pBdr>
          <w:top w:val="nil"/>
          <w:left w:val="nil"/>
          <w:bottom w:val="nil"/>
          <w:right w:val="nil"/>
          <w:between w:val="nil"/>
        </w:pBdr>
        <w:tabs>
          <w:tab w:val="left" w:pos="851"/>
        </w:tabs>
        <w:spacing w:after="0"/>
        <w:jc w:val="both"/>
      </w:pPr>
      <w:r>
        <w:rPr>
          <w:rFonts w:ascii="Times New Roman" w:eastAsia="Times New Roman" w:hAnsi="Times New Roman" w:cs="Times New Roman"/>
          <w:color w:val="000000"/>
          <w:sz w:val="24"/>
          <w:szCs w:val="24"/>
        </w:rPr>
        <w:t>Ulusal ve Uluslararası yarışmalar öncesi eğitim kamplarının planlanması,  ders verilmesi ve takibi,</w:t>
      </w:r>
    </w:p>
    <w:p w:rsidR="00640D82" w:rsidRDefault="006C53C6">
      <w:pPr>
        <w:pStyle w:val="normal0"/>
        <w:numPr>
          <w:ilvl w:val="0"/>
          <w:numId w:val="4"/>
        </w:numPr>
        <w:pBdr>
          <w:top w:val="nil"/>
          <w:left w:val="nil"/>
          <w:bottom w:val="nil"/>
          <w:right w:val="nil"/>
          <w:between w:val="nil"/>
        </w:pBdr>
        <w:tabs>
          <w:tab w:val="left" w:pos="851"/>
        </w:tabs>
        <w:spacing w:after="0"/>
        <w:jc w:val="both"/>
        <w:rPr>
          <w:b/>
          <w:color w:val="000000"/>
          <w:sz w:val="24"/>
          <w:szCs w:val="24"/>
        </w:rPr>
      </w:pPr>
      <w:r>
        <w:rPr>
          <w:rFonts w:ascii="Times New Roman" w:eastAsia="Times New Roman" w:hAnsi="Times New Roman" w:cs="Times New Roman"/>
          <w:color w:val="000000"/>
          <w:sz w:val="24"/>
          <w:szCs w:val="24"/>
        </w:rPr>
        <w:t>Yerel ve Ulusal yarışmalar düzenlenmesi için h</w:t>
      </w:r>
      <w:r w:rsidR="00E21513">
        <w:rPr>
          <w:rFonts w:ascii="Times New Roman" w:eastAsia="Times New Roman" w:hAnsi="Times New Roman" w:cs="Times New Roman"/>
          <w:color w:val="000000"/>
          <w:sz w:val="24"/>
          <w:szCs w:val="24"/>
        </w:rPr>
        <w:t>azırlık, soru yazma çalışmaları</w:t>
      </w:r>
      <w:r>
        <w:rPr>
          <w:rFonts w:ascii="Times New Roman" w:eastAsia="Times New Roman" w:hAnsi="Times New Roman" w:cs="Times New Roman"/>
          <w:color w:val="000000"/>
          <w:sz w:val="24"/>
          <w:szCs w:val="24"/>
        </w:rPr>
        <w:t>, planlama ve organizasyon yapılması.</w:t>
      </w:r>
    </w:p>
    <w:p w:rsidR="00640D82" w:rsidRDefault="00640D82">
      <w:pPr>
        <w:pStyle w:val="normal0"/>
        <w:pBdr>
          <w:top w:val="nil"/>
          <w:left w:val="nil"/>
          <w:bottom w:val="nil"/>
          <w:right w:val="nil"/>
          <w:between w:val="nil"/>
        </w:pBdr>
        <w:spacing w:after="0"/>
        <w:rPr>
          <w:rFonts w:ascii="Times New Roman" w:eastAsia="Times New Roman" w:hAnsi="Times New Roman" w:cs="Times New Roman"/>
          <w:color w:val="000000"/>
          <w:sz w:val="24"/>
          <w:szCs w:val="24"/>
        </w:rPr>
      </w:pPr>
    </w:p>
    <w:p w:rsidR="00640D82" w:rsidRDefault="006C53C6">
      <w:pPr>
        <w:pStyle w:val="normal0"/>
        <w:numPr>
          <w:ilvl w:val="1"/>
          <w:numId w:val="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Projenin Uygulama Dönemi:</w:t>
      </w:r>
    </w:p>
    <w:p w:rsidR="00640D82" w:rsidRDefault="006C53C6">
      <w:pPr>
        <w:pStyle w:val="normal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2022-2023 Eğitim ve Öğretim yılında uygulanacaktır.</w:t>
      </w:r>
    </w:p>
    <w:p w:rsidR="00640D82" w:rsidRDefault="006C53C6">
      <w:pPr>
        <w:pStyle w:val="normal0"/>
        <w:numPr>
          <w:ilvl w:val="1"/>
          <w:numId w:val="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Projenin Bütçesi:</w:t>
      </w:r>
    </w:p>
    <w:p w:rsidR="00640D82" w:rsidRDefault="006C53C6">
      <w:pPr>
        <w:pStyle w:val="normal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Proje için özel bir bütçe gerekmemektedir. İhtiyaç duyulması halinde gerekli bütçe sponsorlar tarafından sağlanacaktır.</w:t>
      </w:r>
    </w:p>
    <w:p w:rsidR="00640D82" w:rsidRDefault="006C53C6">
      <w:pPr>
        <w:pStyle w:val="normal0"/>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PROJENİN FAALİYET BİLGİLERİ:</w:t>
      </w:r>
    </w:p>
    <w:p w:rsidR="00640D82" w:rsidRDefault="00640D82">
      <w:pPr>
        <w:pStyle w:val="normal0"/>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640D82" w:rsidRDefault="006C53C6">
      <w:pPr>
        <w:pStyle w:val="normal0"/>
        <w:numPr>
          <w:ilvl w:val="0"/>
          <w:numId w:val="1"/>
        </w:numPr>
        <w:pBdr>
          <w:top w:val="nil"/>
          <w:left w:val="nil"/>
          <w:bottom w:val="nil"/>
          <w:right w:val="nil"/>
          <w:between w:val="nil"/>
        </w:pBdr>
        <w:spacing w:after="138"/>
        <w:jc w:val="both"/>
      </w:pPr>
      <w:r>
        <w:rPr>
          <w:rFonts w:ascii="Times New Roman" w:eastAsia="Times New Roman" w:hAnsi="Times New Roman" w:cs="Times New Roman"/>
          <w:color w:val="000000"/>
          <w:sz w:val="24"/>
          <w:szCs w:val="24"/>
        </w:rPr>
        <w:t>Proje Yürütme ve İzleme Kurulu tarafından projenin uygulamasından sorumlu İl Olimpiyat Komisyonunun belirlenmesi ve toplanması.</w:t>
      </w:r>
    </w:p>
    <w:p w:rsidR="00640D82" w:rsidRDefault="006C53C6">
      <w:pPr>
        <w:pStyle w:val="normal0"/>
        <w:numPr>
          <w:ilvl w:val="0"/>
          <w:numId w:val="1"/>
        </w:numPr>
        <w:pBdr>
          <w:top w:val="nil"/>
          <w:left w:val="nil"/>
          <w:bottom w:val="nil"/>
          <w:right w:val="nil"/>
          <w:between w:val="nil"/>
        </w:pBdr>
        <w:spacing w:after="138"/>
        <w:jc w:val="both"/>
      </w:pPr>
      <w:r>
        <w:rPr>
          <w:rFonts w:ascii="Times New Roman" w:eastAsia="Times New Roman" w:hAnsi="Times New Roman" w:cs="Times New Roman"/>
          <w:color w:val="000000"/>
          <w:sz w:val="24"/>
          <w:szCs w:val="24"/>
        </w:rPr>
        <w:t>Uluslararası sınavlarda görev almış Milli Eğitim Bakanlığı’nda çalışan öğretmen ve üniversitelerde çalışan öğretim görevlilerind</w:t>
      </w:r>
      <w:r>
        <w:rPr>
          <w:rFonts w:ascii="Times New Roman" w:eastAsia="Times New Roman" w:hAnsi="Times New Roman" w:cs="Times New Roman"/>
          <w:color w:val="000000"/>
          <w:sz w:val="24"/>
          <w:szCs w:val="24"/>
        </w:rPr>
        <w:t xml:space="preserve">en oluşan danışma kurulunun oluşturulması. </w:t>
      </w:r>
    </w:p>
    <w:p w:rsidR="00640D82" w:rsidRDefault="006C53C6">
      <w:pPr>
        <w:pStyle w:val="normal0"/>
        <w:numPr>
          <w:ilvl w:val="0"/>
          <w:numId w:val="1"/>
        </w:numPr>
        <w:pBdr>
          <w:top w:val="nil"/>
          <w:left w:val="nil"/>
          <w:bottom w:val="nil"/>
          <w:right w:val="nil"/>
          <w:between w:val="nil"/>
        </w:pBdr>
        <w:spacing w:after="138"/>
        <w:jc w:val="both"/>
      </w:pPr>
      <w:r>
        <w:rPr>
          <w:rFonts w:ascii="Times New Roman" w:eastAsia="Times New Roman" w:hAnsi="Times New Roman" w:cs="Times New Roman"/>
          <w:color w:val="000000"/>
          <w:sz w:val="24"/>
          <w:szCs w:val="24"/>
        </w:rPr>
        <w:t xml:space="preserve">Eğitimlerde uygulanacak müfredatın uluslararası olimpiyat müfredatına uygun şekilde hazırlanması. </w:t>
      </w:r>
    </w:p>
    <w:p w:rsidR="00640D82" w:rsidRDefault="006C53C6">
      <w:pPr>
        <w:pStyle w:val="normal0"/>
        <w:numPr>
          <w:ilvl w:val="0"/>
          <w:numId w:val="1"/>
        </w:numPr>
        <w:pBdr>
          <w:top w:val="nil"/>
          <w:left w:val="nil"/>
          <w:bottom w:val="nil"/>
          <w:right w:val="nil"/>
          <w:between w:val="nil"/>
        </w:pBdr>
        <w:spacing w:after="138"/>
        <w:jc w:val="both"/>
      </w:pPr>
      <w:r>
        <w:rPr>
          <w:rFonts w:ascii="Times New Roman" w:eastAsia="Times New Roman" w:hAnsi="Times New Roman" w:cs="Times New Roman"/>
          <w:color w:val="000000"/>
          <w:sz w:val="24"/>
          <w:szCs w:val="24"/>
        </w:rPr>
        <w:t xml:space="preserve">İl Olimpiyat Komisyonu toplantısı yapılarak proje kapsamında verilecek eğitimlerin gerçekleştirileceği okulların </w:t>
      </w:r>
      <w:r>
        <w:rPr>
          <w:rFonts w:ascii="Times New Roman" w:eastAsia="Times New Roman" w:hAnsi="Times New Roman" w:cs="Times New Roman"/>
          <w:color w:val="000000"/>
          <w:sz w:val="24"/>
          <w:szCs w:val="24"/>
        </w:rPr>
        <w:t xml:space="preserve">ve kendi bünyesinde bilim olimpiyatları çalışması yapması beklenen ve bu noktada desteklenecek okulların belirlenmesi, okullar üzerinde saha çalışması yaparak çalışmalara katılacak öğretmenlerin tespit edilmesi. </w:t>
      </w:r>
    </w:p>
    <w:p w:rsidR="00640D82" w:rsidRDefault="006C53C6">
      <w:pPr>
        <w:pStyle w:val="normal0"/>
        <w:numPr>
          <w:ilvl w:val="0"/>
          <w:numId w:val="1"/>
        </w:numPr>
        <w:pBdr>
          <w:top w:val="nil"/>
          <w:left w:val="nil"/>
          <w:bottom w:val="nil"/>
          <w:right w:val="nil"/>
          <w:between w:val="nil"/>
        </w:pBdr>
        <w:spacing w:after="138"/>
        <w:jc w:val="both"/>
      </w:pPr>
      <w:r>
        <w:rPr>
          <w:rFonts w:ascii="Times New Roman" w:eastAsia="Times New Roman" w:hAnsi="Times New Roman" w:cs="Times New Roman"/>
          <w:color w:val="000000"/>
          <w:sz w:val="24"/>
          <w:szCs w:val="24"/>
        </w:rPr>
        <w:t>Okullar bünyesinde müdür yardımcısı, iki ma</w:t>
      </w:r>
      <w:r>
        <w:rPr>
          <w:rFonts w:ascii="Times New Roman" w:eastAsia="Times New Roman" w:hAnsi="Times New Roman" w:cs="Times New Roman"/>
          <w:color w:val="000000"/>
          <w:sz w:val="24"/>
          <w:szCs w:val="24"/>
        </w:rPr>
        <w:t xml:space="preserve">tematik öğretmeni ve bir bilgisayar öğretmeni olmak üzere dört kişiden oluşan bilim olimpiyatları okul komisyonu kurulması. </w:t>
      </w:r>
    </w:p>
    <w:p w:rsidR="00640D82" w:rsidRDefault="006C53C6">
      <w:pPr>
        <w:pStyle w:val="normal0"/>
        <w:numPr>
          <w:ilvl w:val="0"/>
          <w:numId w:val="1"/>
        </w:numPr>
        <w:pBdr>
          <w:top w:val="nil"/>
          <w:left w:val="nil"/>
          <w:bottom w:val="nil"/>
          <w:right w:val="nil"/>
          <w:between w:val="nil"/>
        </w:pBdr>
        <w:spacing w:after="138"/>
        <w:jc w:val="both"/>
      </w:pPr>
      <w:r>
        <w:rPr>
          <w:rFonts w:ascii="Times New Roman" w:eastAsia="Times New Roman" w:hAnsi="Times New Roman" w:cs="Times New Roman"/>
          <w:color w:val="000000"/>
          <w:sz w:val="24"/>
          <w:szCs w:val="24"/>
        </w:rPr>
        <w:t>İlçelerde yapılacak olan çalışmalarda görev alacak öğretmenlerin bilgi ve belge paylaşımı, fikir alışverişi yapmaları ve aksaklıkla</w:t>
      </w:r>
      <w:r>
        <w:rPr>
          <w:rFonts w:ascii="Times New Roman" w:eastAsia="Times New Roman" w:hAnsi="Times New Roman" w:cs="Times New Roman"/>
          <w:color w:val="000000"/>
          <w:sz w:val="24"/>
          <w:szCs w:val="24"/>
        </w:rPr>
        <w:t xml:space="preserve">rın ön tespitinin yapılması amacıyla il geneli toplantı yapılması. </w:t>
      </w:r>
    </w:p>
    <w:p w:rsidR="00640D82" w:rsidRDefault="006C53C6">
      <w:pPr>
        <w:pStyle w:val="normal0"/>
        <w:numPr>
          <w:ilvl w:val="0"/>
          <w:numId w:val="1"/>
        </w:numPr>
        <w:pBdr>
          <w:top w:val="nil"/>
          <w:left w:val="nil"/>
          <w:bottom w:val="nil"/>
          <w:right w:val="nil"/>
          <w:between w:val="nil"/>
        </w:pBdr>
        <w:spacing w:after="138"/>
        <w:jc w:val="both"/>
      </w:pPr>
      <w:r>
        <w:rPr>
          <w:rFonts w:ascii="Times New Roman" w:eastAsia="Times New Roman" w:hAnsi="Times New Roman" w:cs="Times New Roman"/>
          <w:color w:val="000000"/>
          <w:sz w:val="24"/>
          <w:szCs w:val="24"/>
        </w:rPr>
        <w:lastRenderedPageBreak/>
        <w:t xml:space="preserve">Proje kapsamında belirlenen okul, öğrenci ve öğretmenler için gerekli çalışma programı oluşturularak projede görevli öğretmenler tarafından gerekli kaynak, doküman hazırlanması ve ekipman </w:t>
      </w:r>
      <w:r>
        <w:rPr>
          <w:rFonts w:ascii="Times New Roman" w:eastAsia="Times New Roman" w:hAnsi="Times New Roman" w:cs="Times New Roman"/>
          <w:color w:val="000000"/>
          <w:sz w:val="24"/>
          <w:szCs w:val="24"/>
        </w:rPr>
        <w:t xml:space="preserve">sağlanması. </w:t>
      </w:r>
    </w:p>
    <w:p w:rsidR="00640D82" w:rsidRDefault="006C53C6">
      <w:pPr>
        <w:pStyle w:val="normal0"/>
        <w:numPr>
          <w:ilvl w:val="0"/>
          <w:numId w:val="1"/>
        </w:numPr>
        <w:pBdr>
          <w:top w:val="nil"/>
          <w:left w:val="nil"/>
          <w:bottom w:val="nil"/>
          <w:right w:val="nil"/>
          <w:between w:val="nil"/>
        </w:pBdr>
        <w:spacing w:after="138"/>
        <w:jc w:val="both"/>
      </w:pPr>
      <w:r>
        <w:rPr>
          <w:rFonts w:ascii="Times New Roman" w:eastAsia="Times New Roman" w:hAnsi="Times New Roman" w:cs="Times New Roman"/>
          <w:color w:val="000000"/>
          <w:sz w:val="24"/>
          <w:szCs w:val="24"/>
        </w:rPr>
        <w:t>İstanbul Bilim Olimpiyatlarında ve ilçelerde yapılan öğrenci seçme sınavlarında başarılı olan öğrencilerin görevli öğretmenler tarafından “müfredat tamamlama eğitimi” ne alınması. Bu kursları tamamlayan öğrenciler arasından il olimpiyat komisy</w:t>
      </w:r>
      <w:r>
        <w:rPr>
          <w:rFonts w:ascii="Times New Roman" w:eastAsia="Times New Roman" w:hAnsi="Times New Roman" w:cs="Times New Roman"/>
          <w:color w:val="000000"/>
          <w:sz w:val="24"/>
          <w:szCs w:val="24"/>
        </w:rPr>
        <w:t xml:space="preserve">onu tarafından belirlenecek öğrencilere “temel olimpiyat eğitimi” sınıflarının oluşturulması. Bu sınıflarda verilen eğitimler sonunda başarılı olan öğrencilerin il merkezinde oluşturulacak “ileri olimpiyat eğitimi” sınıflarına alınması. </w:t>
      </w:r>
    </w:p>
    <w:p w:rsidR="00640D82" w:rsidRDefault="006C53C6">
      <w:pPr>
        <w:pStyle w:val="normal0"/>
        <w:numPr>
          <w:ilvl w:val="0"/>
          <w:numId w:val="1"/>
        </w:numPr>
        <w:pBdr>
          <w:top w:val="nil"/>
          <w:left w:val="nil"/>
          <w:bottom w:val="nil"/>
          <w:right w:val="nil"/>
          <w:between w:val="nil"/>
        </w:pBdr>
        <w:spacing w:after="0"/>
        <w:jc w:val="both"/>
      </w:pPr>
      <w:r>
        <w:rPr>
          <w:rFonts w:ascii="Times New Roman" w:eastAsia="Times New Roman" w:hAnsi="Times New Roman" w:cs="Times New Roman"/>
          <w:color w:val="000000"/>
          <w:sz w:val="24"/>
          <w:szCs w:val="24"/>
        </w:rPr>
        <w:t>İstanbul geneli İs</w:t>
      </w:r>
      <w:r>
        <w:rPr>
          <w:rFonts w:ascii="Times New Roman" w:eastAsia="Times New Roman" w:hAnsi="Times New Roman" w:cs="Times New Roman"/>
          <w:color w:val="000000"/>
          <w:sz w:val="24"/>
          <w:szCs w:val="24"/>
        </w:rPr>
        <w:t xml:space="preserve">tanbul Bilim Olimpiyatları (İSBO) yarışmasının planlanması, sorularının hazırlanması, yarışmanın yapılması, sonuçların açıklanması, ödül töreni ve diğer faaliyetlerinin yapılması. </w:t>
      </w:r>
    </w:p>
    <w:p w:rsidR="00640D82" w:rsidRDefault="00640D82">
      <w:pPr>
        <w:pStyle w:val="normal0"/>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640D82" w:rsidRDefault="006C53C6">
      <w:pPr>
        <w:pStyle w:val="normal0"/>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Üniversitelerle işbirliği yapılarak bilim olimpiyatları öğretmen eğitimlerinin planlanması, eğitimlerin düzenlenmesi ve diğer faaliyetlerin yapılması.</w:t>
      </w:r>
    </w:p>
    <w:p w:rsidR="00640D82" w:rsidRDefault="00640D82">
      <w:pPr>
        <w:pStyle w:val="normal0"/>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640D82" w:rsidRDefault="006C53C6">
      <w:pPr>
        <w:pStyle w:val="normal0"/>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İleri Olimpiyat Eğitimi alan öğrencilerin uluslararası yarışma tecrübesi kazanması için Uluslararası şeh</w:t>
      </w:r>
      <w:r>
        <w:rPr>
          <w:rFonts w:ascii="Times New Roman" w:eastAsia="Times New Roman" w:hAnsi="Times New Roman" w:cs="Times New Roman"/>
          <w:color w:val="000000"/>
          <w:sz w:val="24"/>
          <w:szCs w:val="24"/>
        </w:rPr>
        <w:t>ir olimpiyatı yarışmalarına  katılımın sağlanması.</w:t>
      </w:r>
    </w:p>
    <w:p w:rsidR="00640D82" w:rsidRDefault="006C53C6">
      <w:pPr>
        <w:pStyle w:val="normal0"/>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640D82" w:rsidRDefault="006C53C6">
      <w:pPr>
        <w:pStyle w:val="normal0"/>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Ayrıca, projenin yaygınlaştırılması ve sürdürülebilirliğinin sağlanması amacıyla:</w:t>
      </w:r>
    </w:p>
    <w:p w:rsidR="00640D82" w:rsidRDefault="006C53C6">
      <w:pPr>
        <w:pStyle w:val="normal0"/>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640D82" w:rsidRDefault="006C53C6">
      <w:pPr>
        <w:pStyle w:val="normal0"/>
        <w:numPr>
          <w:ilvl w:val="0"/>
          <w:numId w:val="5"/>
        </w:num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 kapsamında gerekli sponsor ve alt yapı çalışmalarının yapılarak, ulusal ve uluslararası sınavlara öğrenci katılım</w:t>
      </w:r>
      <w:r>
        <w:rPr>
          <w:rFonts w:ascii="Times New Roman" w:eastAsia="Times New Roman" w:hAnsi="Times New Roman" w:cs="Times New Roman"/>
          <w:color w:val="000000"/>
          <w:sz w:val="24"/>
          <w:szCs w:val="24"/>
        </w:rPr>
        <w:t>ının sağlanması için gereken konaklama ve yolluk masrafı gibi maddi ve manevi desteğin sağlanması. Bununla beraber tüm yıl boyunca öğrenci ve öğretmenlere yönelik düzenlenecek çeşitli eğitim kamplarının daha fazla öğrenci ve öğretmene verilmesi için gereke</w:t>
      </w:r>
      <w:r>
        <w:rPr>
          <w:rFonts w:ascii="Times New Roman" w:eastAsia="Times New Roman" w:hAnsi="Times New Roman" w:cs="Times New Roman"/>
          <w:color w:val="000000"/>
          <w:sz w:val="24"/>
          <w:szCs w:val="24"/>
        </w:rPr>
        <w:t xml:space="preserve">n desteğin tespiti. </w:t>
      </w:r>
    </w:p>
    <w:p w:rsidR="00640D82" w:rsidRDefault="00640D82">
      <w:pPr>
        <w:pStyle w:val="normal0"/>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p>
    <w:p w:rsidR="00640D82" w:rsidRDefault="006C53C6">
      <w:pPr>
        <w:pStyle w:val="normal0"/>
        <w:numPr>
          <w:ilvl w:val="0"/>
          <w:numId w:val="5"/>
        </w:num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Çalışmaların ilkokul seviyesine indirilerek, yapılacak saha çalışmaları ile yetenekli öğrencilerin tespit edilmesi. </w:t>
      </w:r>
    </w:p>
    <w:p w:rsidR="00640D82" w:rsidRDefault="00640D82">
      <w:pPr>
        <w:pStyle w:val="normal0"/>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640D82" w:rsidRDefault="006C53C6">
      <w:pPr>
        <w:pStyle w:val="normal0"/>
        <w:numPr>
          <w:ilvl w:val="0"/>
          <w:numId w:val="5"/>
        </w:num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Ders içeriklerinin hazırlanması, kayıt altına alınması ve genişletilmesi için çalışmalar yapılması. </w:t>
      </w:r>
    </w:p>
    <w:p w:rsidR="00640D82" w:rsidRDefault="00640D82">
      <w:pPr>
        <w:pStyle w:val="normal0"/>
        <w:spacing w:after="150"/>
        <w:ind w:left="720"/>
        <w:jc w:val="both"/>
        <w:rPr>
          <w:rFonts w:ascii="Times New Roman" w:eastAsia="Times New Roman" w:hAnsi="Times New Roman" w:cs="Times New Roman"/>
          <w:sz w:val="24"/>
          <w:szCs w:val="24"/>
        </w:rPr>
      </w:pPr>
    </w:p>
    <w:p w:rsidR="00640D82" w:rsidRDefault="006C53C6">
      <w:pPr>
        <w:pStyle w:val="normal0"/>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PROJENİN ÇALIŞMA TAKVİMİ:</w:t>
      </w:r>
    </w:p>
    <w:p w:rsidR="00640D82" w:rsidRDefault="00640D82">
      <w:pPr>
        <w:pStyle w:val="normal0"/>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tbl>
      <w:tblPr>
        <w:tblStyle w:val="a"/>
        <w:tblW w:w="882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50"/>
        <w:gridCol w:w="5596"/>
        <w:gridCol w:w="2376"/>
      </w:tblGrid>
      <w:tr w:rsidR="00640D82">
        <w:trPr>
          <w:cantSplit/>
          <w:tblHeader/>
          <w:jc w:val="center"/>
        </w:trPr>
        <w:tc>
          <w:tcPr>
            <w:tcW w:w="850"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Sıra</w:t>
            </w:r>
          </w:p>
        </w:tc>
        <w:tc>
          <w:tcPr>
            <w:tcW w:w="559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Yapılacak Çalışmalar</w:t>
            </w:r>
          </w:p>
        </w:tc>
        <w:tc>
          <w:tcPr>
            <w:tcW w:w="237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Tarih</w:t>
            </w:r>
          </w:p>
        </w:tc>
      </w:tr>
      <w:tr w:rsidR="00640D82">
        <w:trPr>
          <w:cantSplit/>
          <w:tblHeader/>
          <w:jc w:val="center"/>
        </w:trPr>
        <w:tc>
          <w:tcPr>
            <w:tcW w:w="850"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559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Proje Yürütme ve İzleme Kurulu tarafından projenin uygulamasından sorumlu İl Olimpiyat Komisyonunun belirlenmesi</w:t>
            </w:r>
          </w:p>
        </w:tc>
        <w:tc>
          <w:tcPr>
            <w:tcW w:w="237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Eylül 2022</w:t>
            </w:r>
          </w:p>
        </w:tc>
      </w:tr>
      <w:tr w:rsidR="00640D82">
        <w:trPr>
          <w:cantSplit/>
          <w:tblHeader/>
          <w:jc w:val="center"/>
        </w:trPr>
        <w:tc>
          <w:tcPr>
            <w:tcW w:w="850"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559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Üniversiteler İSBO Yarışması, öğrenci eğitimleri ve öğretmen eğitimleri için görüşmeler yapılması </w:t>
            </w:r>
          </w:p>
        </w:tc>
        <w:tc>
          <w:tcPr>
            <w:tcW w:w="237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Eylül 2022</w:t>
            </w:r>
          </w:p>
        </w:tc>
      </w:tr>
      <w:tr w:rsidR="00640D82">
        <w:trPr>
          <w:cantSplit/>
          <w:tblHeader/>
          <w:jc w:val="center"/>
        </w:trPr>
        <w:tc>
          <w:tcPr>
            <w:tcW w:w="850"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w:t>
            </w:r>
          </w:p>
        </w:tc>
        <w:tc>
          <w:tcPr>
            <w:tcW w:w="559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İstanbul Milli Eğitim Müdürlüğü ARGE birimi bünyesinde Bilim Olimpiyatlarına Hazırlık derslerinin planlanması amacıyla toplantıların yapılması </w:t>
            </w:r>
          </w:p>
        </w:tc>
        <w:tc>
          <w:tcPr>
            <w:tcW w:w="237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Eylül 2022</w:t>
            </w:r>
          </w:p>
        </w:tc>
      </w:tr>
      <w:tr w:rsidR="00640D82">
        <w:trPr>
          <w:cantSplit/>
          <w:tblHeader/>
          <w:jc w:val="center"/>
        </w:trPr>
        <w:tc>
          <w:tcPr>
            <w:tcW w:w="850"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559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İstanbul Bilim Olimpiyatları Sınavı (İSBO 2022) hazırlık süreci ve soru yazma çalışmaları</w:t>
            </w:r>
          </w:p>
        </w:tc>
        <w:tc>
          <w:tcPr>
            <w:tcW w:w="237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Eylül 2022</w:t>
            </w:r>
          </w:p>
        </w:tc>
      </w:tr>
      <w:tr w:rsidR="00640D82">
        <w:trPr>
          <w:cantSplit/>
          <w:trHeight w:val="606"/>
          <w:tblHeader/>
          <w:jc w:val="center"/>
        </w:trPr>
        <w:tc>
          <w:tcPr>
            <w:tcW w:w="850"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559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Genç Balkan Yarışması’na katılacak öğrenciler için online eğitimlerin planlanması ve uygulanması</w:t>
            </w:r>
          </w:p>
        </w:tc>
        <w:tc>
          <w:tcPr>
            <w:tcW w:w="237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Eylül 2022</w:t>
            </w:r>
          </w:p>
        </w:tc>
      </w:tr>
      <w:tr w:rsidR="00640D82">
        <w:trPr>
          <w:cantSplit/>
          <w:tblHeader/>
          <w:jc w:val="center"/>
        </w:trPr>
        <w:tc>
          <w:tcPr>
            <w:tcW w:w="850"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559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TUBİTAK 2.Aşama Sınavına girecek öğrenciler için eğitimlerin başlaması</w:t>
            </w:r>
          </w:p>
        </w:tc>
        <w:tc>
          <w:tcPr>
            <w:tcW w:w="237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Eylül 2022</w:t>
            </w:r>
          </w:p>
        </w:tc>
      </w:tr>
      <w:tr w:rsidR="00640D82">
        <w:trPr>
          <w:cantSplit/>
          <w:tblHeader/>
          <w:jc w:val="center"/>
        </w:trPr>
        <w:tc>
          <w:tcPr>
            <w:tcW w:w="850"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559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FMC yarışması için başvuruların yapılması ve yarışma hazırlık kampı planlanması</w:t>
            </w:r>
          </w:p>
        </w:tc>
        <w:tc>
          <w:tcPr>
            <w:tcW w:w="237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Eylül 2022</w:t>
            </w:r>
          </w:p>
        </w:tc>
      </w:tr>
      <w:tr w:rsidR="00640D82">
        <w:trPr>
          <w:cantSplit/>
          <w:trHeight w:val="720"/>
          <w:tblHeader/>
          <w:jc w:val="center"/>
        </w:trPr>
        <w:tc>
          <w:tcPr>
            <w:tcW w:w="850"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559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İstanbul Bilim Olimpiyatları Sınavı (İSBO 2022) için matematik, fizik, kimya, biyoloji ve bilgisayar alanlarında soru havuzunun oluşturulması</w:t>
            </w:r>
          </w:p>
        </w:tc>
        <w:tc>
          <w:tcPr>
            <w:tcW w:w="237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Eylül 2022</w:t>
            </w:r>
          </w:p>
        </w:tc>
      </w:tr>
      <w:tr w:rsidR="00640D82">
        <w:trPr>
          <w:cantSplit/>
          <w:tblHeader/>
          <w:jc w:val="center"/>
        </w:trPr>
        <w:tc>
          <w:tcPr>
            <w:tcW w:w="850"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559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İl düzeyinde hazırlık kursu alacak öğrencilerin için sınıfların oluşturulması ve yeni öğrencilerin gruplara eklenmesi</w:t>
            </w:r>
          </w:p>
        </w:tc>
        <w:tc>
          <w:tcPr>
            <w:tcW w:w="237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Eylül 2022</w:t>
            </w:r>
          </w:p>
        </w:tc>
      </w:tr>
      <w:tr w:rsidR="00640D82">
        <w:trPr>
          <w:cantSplit/>
          <w:trHeight w:val="666"/>
          <w:tblHeader/>
          <w:jc w:val="center"/>
        </w:trPr>
        <w:tc>
          <w:tcPr>
            <w:tcW w:w="850"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559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Öğretmen Eğitimlerinin Planlanması ve eğitimlere katılacak olan öğretmenlerin belirlenmesi</w:t>
            </w:r>
          </w:p>
        </w:tc>
        <w:tc>
          <w:tcPr>
            <w:tcW w:w="237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Ekim 2022</w:t>
            </w:r>
          </w:p>
        </w:tc>
      </w:tr>
      <w:tr w:rsidR="00640D82">
        <w:trPr>
          <w:cantSplit/>
          <w:trHeight w:val="1079"/>
          <w:tblHeader/>
          <w:jc w:val="center"/>
        </w:trPr>
        <w:tc>
          <w:tcPr>
            <w:tcW w:w="850"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559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Proje kapsamında belirlenen öğrenci ve öğretmenler için gerekli çalışma programı oluşturularak projede görevli öğretmenler tarafından gerekli kaynak, doküman hazırlanması ve ekipman sağlanması.</w:t>
            </w:r>
          </w:p>
        </w:tc>
        <w:tc>
          <w:tcPr>
            <w:tcW w:w="237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Ekim 2022</w:t>
            </w:r>
          </w:p>
        </w:tc>
      </w:tr>
      <w:tr w:rsidR="00640D82">
        <w:trPr>
          <w:cantSplit/>
          <w:trHeight w:val="954"/>
          <w:tblHeader/>
          <w:jc w:val="center"/>
        </w:trPr>
        <w:tc>
          <w:tcPr>
            <w:tcW w:w="850"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559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Bilim Olimpiyatı Hazırlık Kursunda görev alacak olan öğretmenlerin bilgi ve belgelerini paylaşmaları için il geneli online/yüz yüze toplantı düzenlenmesi.</w:t>
            </w:r>
          </w:p>
        </w:tc>
        <w:tc>
          <w:tcPr>
            <w:tcW w:w="237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Ekim 2022</w:t>
            </w:r>
          </w:p>
        </w:tc>
      </w:tr>
      <w:tr w:rsidR="00640D82">
        <w:trPr>
          <w:cantSplit/>
          <w:trHeight w:val="498"/>
          <w:tblHeader/>
          <w:jc w:val="center"/>
        </w:trPr>
        <w:tc>
          <w:tcPr>
            <w:tcW w:w="850"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p>
        </w:tc>
        <w:tc>
          <w:tcPr>
            <w:tcW w:w="559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İSBO 2022 1.Aşama Şartnamesinin hazırlanması ve duyuru yapılması</w:t>
            </w:r>
          </w:p>
        </w:tc>
        <w:tc>
          <w:tcPr>
            <w:tcW w:w="237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Ekim 2022</w:t>
            </w:r>
          </w:p>
        </w:tc>
      </w:tr>
      <w:tr w:rsidR="00640D82">
        <w:trPr>
          <w:cantSplit/>
          <w:trHeight w:val="565"/>
          <w:tblHeader/>
          <w:jc w:val="center"/>
        </w:trPr>
        <w:tc>
          <w:tcPr>
            <w:tcW w:w="850"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p>
        </w:tc>
        <w:tc>
          <w:tcPr>
            <w:tcW w:w="559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İSBO 2022 1.Aşama sorularının sınav komisyonu tarafından hazırlanması</w:t>
            </w:r>
          </w:p>
        </w:tc>
        <w:tc>
          <w:tcPr>
            <w:tcW w:w="237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Ekim 2022</w:t>
            </w:r>
          </w:p>
        </w:tc>
      </w:tr>
      <w:tr w:rsidR="00640D82">
        <w:trPr>
          <w:cantSplit/>
          <w:trHeight w:val="514"/>
          <w:tblHeader/>
          <w:jc w:val="center"/>
        </w:trPr>
        <w:tc>
          <w:tcPr>
            <w:tcW w:w="850"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c>
          <w:tcPr>
            <w:tcW w:w="559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İSBO 2022 1.Aşama sorularının uzman ekip tarafından redakte edilmesi</w:t>
            </w:r>
          </w:p>
        </w:tc>
        <w:tc>
          <w:tcPr>
            <w:tcW w:w="237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Ekim 2022</w:t>
            </w:r>
          </w:p>
        </w:tc>
      </w:tr>
      <w:tr w:rsidR="00640D82">
        <w:trPr>
          <w:cantSplit/>
          <w:trHeight w:val="694"/>
          <w:tblHeader/>
          <w:jc w:val="center"/>
        </w:trPr>
        <w:tc>
          <w:tcPr>
            <w:tcW w:w="850"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tc>
        <w:tc>
          <w:tcPr>
            <w:tcW w:w="559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İl düzeyinde hazırlık kurslarının yüz yüze eğitime başlaması</w:t>
            </w:r>
          </w:p>
        </w:tc>
        <w:tc>
          <w:tcPr>
            <w:tcW w:w="237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Ekim 2022</w:t>
            </w:r>
          </w:p>
        </w:tc>
      </w:tr>
      <w:tr w:rsidR="00640D82">
        <w:trPr>
          <w:cantSplit/>
          <w:trHeight w:val="701"/>
          <w:tblHeader/>
          <w:jc w:val="center"/>
        </w:trPr>
        <w:tc>
          <w:tcPr>
            <w:tcW w:w="850"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17</w:t>
            </w:r>
          </w:p>
        </w:tc>
        <w:tc>
          <w:tcPr>
            <w:tcW w:w="559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Öğretmen ve öğrenci eğitimleri için akademisyen desteği sağlanması</w:t>
            </w:r>
          </w:p>
        </w:tc>
        <w:tc>
          <w:tcPr>
            <w:tcW w:w="237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Ekim 2022</w:t>
            </w:r>
          </w:p>
        </w:tc>
      </w:tr>
      <w:tr w:rsidR="00640D82">
        <w:trPr>
          <w:cantSplit/>
          <w:trHeight w:val="565"/>
          <w:tblHeader/>
          <w:jc w:val="center"/>
        </w:trPr>
        <w:tc>
          <w:tcPr>
            <w:tcW w:w="850"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18</w:t>
            </w:r>
          </w:p>
        </w:tc>
        <w:tc>
          <w:tcPr>
            <w:tcW w:w="559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İSBO 2022 1.Aşama Sınavı’nın uygulanması</w:t>
            </w:r>
          </w:p>
        </w:tc>
        <w:tc>
          <w:tcPr>
            <w:tcW w:w="237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Ekim 2022</w:t>
            </w:r>
          </w:p>
        </w:tc>
      </w:tr>
      <w:tr w:rsidR="00640D82">
        <w:trPr>
          <w:cantSplit/>
          <w:trHeight w:val="276"/>
          <w:tblHeader/>
          <w:jc w:val="center"/>
        </w:trPr>
        <w:tc>
          <w:tcPr>
            <w:tcW w:w="850"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19</w:t>
            </w:r>
          </w:p>
        </w:tc>
        <w:tc>
          <w:tcPr>
            <w:tcW w:w="559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İSBO 2022 1.Aşama Sınavının değerlendirilmesi</w:t>
            </w:r>
          </w:p>
        </w:tc>
        <w:tc>
          <w:tcPr>
            <w:tcW w:w="237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Ekim 2022</w:t>
            </w:r>
          </w:p>
        </w:tc>
      </w:tr>
      <w:tr w:rsidR="00640D82">
        <w:trPr>
          <w:cantSplit/>
          <w:trHeight w:val="412"/>
          <w:tblHeader/>
          <w:jc w:val="center"/>
        </w:trPr>
        <w:tc>
          <w:tcPr>
            <w:tcW w:w="850"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c>
          <w:tcPr>
            <w:tcW w:w="559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İSBO 2022 1.Aşama sınavının sonuçlarının ilan edilmesi</w:t>
            </w:r>
          </w:p>
        </w:tc>
        <w:tc>
          <w:tcPr>
            <w:tcW w:w="237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Ekim 2022</w:t>
            </w:r>
          </w:p>
        </w:tc>
      </w:tr>
      <w:tr w:rsidR="00640D82">
        <w:trPr>
          <w:cantSplit/>
          <w:trHeight w:val="496"/>
          <w:tblHeader/>
          <w:jc w:val="center"/>
        </w:trPr>
        <w:tc>
          <w:tcPr>
            <w:tcW w:w="850"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p>
        </w:tc>
        <w:tc>
          <w:tcPr>
            <w:tcW w:w="559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Öğretmen Eğitimleri Hazırbulunuşluk Sınavının hazırlanması</w:t>
            </w:r>
          </w:p>
        </w:tc>
        <w:tc>
          <w:tcPr>
            <w:tcW w:w="237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Ekim 2022</w:t>
            </w:r>
          </w:p>
        </w:tc>
      </w:tr>
      <w:tr w:rsidR="00640D82">
        <w:trPr>
          <w:cantSplit/>
          <w:trHeight w:val="275"/>
          <w:tblHeader/>
          <w:jc w:val="center"/>
        </w:trPr>
        <w:tc>
          <w:tcPr>
            <w:tcW w:w="850"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p>
        </w:tc>
        <w:tc>
          <w:tcPr>
            <w:tcW w:w="559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Öğretmen Eğitimleri Hazırbulunuşluk Sınavının uygulanması</w:t>
            </w:r>
          </w:p>
        </w:tc>
        <w:tc>
          <w:tcPr>
            <w:tcW w:w="237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Ekim 2022</w:t>
            </w:r>
          </w:p>
        </w:tc>
      </w:tr>
      <w:tr w:rsidR="00640D82">
        <w:trPr>
          <w:cantSplit/>
          <w:trHeight w:val="237"/>
          <w:tblHeader/>
          <w:jc w:val="center"/>
        </w:trPr>
        <w:tc>
          <w:tcPr>
            <w:tcW w:w="850"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23</w:t>
            </w:r>
          </w:p>
        </w:tc>
        <w:tc>
          <w:tcPr>
            <w:tcW w:w="559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Öğretmen Eğitimlerinin Başlaması</w:t>
            </w:r>
          </w:p>
        </w:tc>
        <w:tc>
          <w:tcPr>
            <w:tcW w:w="237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Kasım 2022</w:t>
            </w:r>
          </w:p>
        </w:tc>
      </w:tr>
      <w:tr w:rsidR="00640D82">
        <w:trPr>
          <w:cantSplit/>
          <w:trHeight w:val="1038"/>
          <w:tblHeader/>
          <w:jc w:val="center"/>
        </w:trPr>
        <w:tc>
          <w:tcPr>
            <w:tcW w:w="850"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24</w:t>
            </w:r>
          </w:p>
        </w:tc>
        <w:tc>
          <w:tcPr>
            <w:tcW w:w="559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Gerekli sponsor ve alt yapı çalışmalarının yapılarak, ulusal ve uluslararası sınavlara öğrenci katılımının sağlanması için gereken konaklama ve yolluk masrafı gibi maddi ve manevi desteğin sağlanması.</w:t>
            </w:r>
          </w:p>
        </w:tc>
        <w:tc>
          <w:tcPr>
            <w:tcW w:w="237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Kasım 2022</w:t>
            </w:r>
          </w:p>
        </w:tc>
      </w:tr>
      <w:tr w:rsidR="00640D82">
        <w:trPr>
          <w:cantSplit/>
          <w:trHeight w:val="459"/>
          <w:tblHeader/>
          <w:jc w:val="center"/>
        </w:trPr>
        <w:tc>
          <w:tcPr>
            <w:tcW w:w="850"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25</w:t>
            </w:r>
          </w:p>
        </w:tc>
        <w:tc>
          <w:tcPr>
            <w:tcW w:w="559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IOM yarışması için başvuruların yapılması ve yarışma hazırlık kampı planlanması</w:t>
            </w:r>
          </w:p>
        </w:tc>
        <w:tc>
          <w:tcPr>
            <w:tcW w:w="237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Kasım 2022</w:t>
            </w:r>
          </w:p>
        </w:tc>
      </w:tr>
      <w:tr w:rsidR="00640D82">
        <w:trPr>
          <w:cantSplit/>
          <w:trHeight w:val="302"/>
          <w:tblHeader/>
          <w:jc w:val="center"/>
        </w:trPr>
        <w:tc>
          <w:tcPr>
            <w:tcW w:w="850"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26</w:t>
            </w:r>
          </w:p>
        </w:tc>
        <w:tc>
          <w:tcPr>
            <w:tcW w:w="559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İSBO 2.Aşama Sınavı’nın uygulanması</w:t>
            </w:r>
          </w:p>
        </w:tc>
        <w:tc>
          <w:tcPr>
            <w:tcW w:w="237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Kasım 2022</w:t>
            </w:r>
          </w:p>
        </w:tc>
      </w:tr>
      <w:tr w:rsidR="00640D82">
        <w:trPr>
          <w:cantSplit/>
          <w:trHeight w:val="302"/>
          <w:tblHeader/>
          <w:jc w:val="center"/>
        </w:trPr>
        <w:tc>
          <w:tcPr>
            <w:tcW w:w="850"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27</w:t>
            </w:r>
          </w:p>
        </w:tc>
        <w:tc>
          <w:tcPr>
            <w:tcW w:w="559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İSBO 2.Aşama Sınavı Sonuçlarının okunması</w:t>
            </w:r>
          </w:p>
        </w:tc>
        <w:tc>
          <w:tcPr>
            <w:tcW w:w="237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Kasım 2022</w:t>
            </w:r>
          </w:p>
        </w:tc>
      </w:tr>
      <w:tr w:rsidR="00640D82">
        <w:trPr>
          <w:cantSplit/>
          <w:trHeight w:val="302"/>
          <w:tblHeader/>
          <w:jc w:val="center"/>
        </w:trPr>
        <w:tc>
          <w:tcPr>
            <w:tcW w:w="850"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28</w:t>
            </w:r>
          </w:p>
        </w:tc>
        <w:tc>
          <w:tcPr>
            <w:tcW w:w="559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İSBO 2.Aşama Sınav Sonuçlarının ilan edilmesi ve madalya alan öğrencilerin belirlenmesi</w:t>
            </w:r>
          </w:p>
        </w:tc>
        <w:tc>
          <w:tcPr>
            <w:tcW w:w="237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Kasım 2022</w:t>
            </w:r>
          </w:p>
        </w:tc>
      </w:tr>
      <w:tr w:rsidR="00640D82">
        <w:trPr>
          <w:cantSplit/>
          <w:trHeight w:val="302"/>
          <w:tblHeader/>
          <w:jc w:val="center"/>
        </w:trPr>
        <w:tc>
          <w:tcPr>
            <w:tcW w:w="850"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29</w:t>
            </w:r>
          </w:p>
        </w:tc>
        <w:tc>
          <w:tcPr>
            <w:tcW w:w="559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İl grubu öğrencileri için Kasım Ayı Ara Tatili Kampının düzenlenmesi</w:t>
            </w:r>
          </w:p>
        </w:tc>
        <w:tc>
          <w:tcPr>
            <w:tcW w:w="237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Kasım 2022</w:t>
            </w:r>
          </w:p>
        </w:tc>
      </w:tr>
      <w:tr w:rsidR="00640D82">
        <w:trPr>
          <w:cantSplit/>
          <w:trHeight w:val="416"/>
          <w:tblHeader/>
          <w:jc w:val="center"/>
        </w:trPr>
        <w:tc>
          <w:tcPr>
            <w:tcW w:w="850"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30</w:t>
            </w:r>
          </w:p>
        </w:tc>
        <w:tc>
          <w:tcPr>
            <w:tcW w:w="559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İSBO 2022 Ödül Töreni hazırlıkları </w:t>
            </w:r>
          </w:p>
        </w:tc>
        <w:tc>
          <w:tcPr>
            <w:tcW w:w="237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Aralık 2022</w:t>
            </w:r>
          </w:p>
        </w:tc>
      </w:tr>
      <w:tr w:rsidR="00640D82">
        <w:trPr>
          <w:cantSplit/>
          <w:tblHeader/>
          <w:jc w:val="center"/>
        </w:trPr>
        <w:tc>
          <w:tcPr>
            <w:tcW w:w="850"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31</w:t>
            </w:r>
          </w:p>
        </w:tc>
        <w:tc>
          <w:tcPr>
            <w:tcW w:w="559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İSBO 2022 Ödül Töreninin yapılması</w:t>
            </w:r>
          </w:p>
        </w:tc>
        <w:tc>
          <w:tcPr>
            <w:tcW w:w="237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Aralık 2022</w:t>
            </w:r>
          </w:p>
        </w:tc>
      </w:tr>
      <w:tr w:rsidR="00640D82">
        <w:trPr>
          <w:cantSplit/>
          <w:tblHeader/>
          <w:jc w:val="center"/>
        </w:trPr>
        <w:tc>
          <w:tcPr>
            <w:tcW w:w="850"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32</w:t>
            </w:r>
          </w:p>
        </w:tc>
        <w:tc>
          <w:tcPr>
            <w:tcW w:w="559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IZHO ve EMC yarışması için başvuruların yapılması ve yarışma hazırlık kampı planlanması</w:t>
            </w:r>
          </w:p>
        </w:tc>
        <w:tc>
          <w:tcPr>
            <w:tcW w:w="237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Aralık 2022</w:t>
            </w:r>
          </w:p>
        </w:tc>
      </w:tr>
      <w:tr w:rsidR="00640D82">
        <w:trPr>
          <w:cantSplit/>
          <w:tblHeader/>
          <w:jc w:val="center"/>
        </w:trPr>
        <w:tc>
          <w:tcPr>
            <w:tcW w:w="850"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33</w:t>
            </w:r>
          </w:p>
        </w:tc>
        <w:tc>
          <w:tcPr>
            <w:tcW w:w="559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Bölge kursları ara değerlendirme sınavının hazırlanması</w:t>
            </w:r>
          </w:p>
        </w:tc>
        <w:tc>
          <w:tcPr>
            <w:tcW w:w="237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Ocak 2023</w:t>
            </w:r>
          </w:p>
        </w:tc>
      </w:tr>
      <w:tr w:rsidR="00640D82">
        <w:trPr>
          <w:cantSplit/>
          <w:tblHeader/>
          <w:jc w:val="center"/>
        </w:trPr>
        <w:tc>
          <w:tcPr>
            <w:tcW w:w="850"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34</w:t>
            </w:r>
          </w:p>
        </w:tc>
        <w:tc>
          <w:tcPr>
            <w:tcW w:w="559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Bölge kursları ara değerlendirme sınavının uygulanması (yüz yüze/online)</w:t>
            </w:r>
          </w:p>
        </w:tc>
        <w:tc>
          <w:tcPr>
            <w:tcW w:w="237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Ocak 2023</w:t>
            </w:r>
          </w:p>
        </w:tc>
      </w:tr>
      <w:tr w:rsidR="00640D82">
        <w:trPr>
          <w:cantSplit/>
          <w:tblHeader/>
          <w:jc w:val="center"/>
        </w:trPr>
        <w:tc>
          <w:tcPr>
            <w:tcW w:w="850"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35</w:t>
            </w:r>
          </w:p>
        </w:tc>
        <w:tc>
          <w:tcPr>
            <w:tcW w:w="559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Öğretmen eğitimleri ara değerlendirme sınavının hazırlanması</w:t>
            </w:r>
          </w:p>
        </w:tc>
        <w:tc>
          <w:tcPr>
            <w:tcW w:w="237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Ocak 2023</w:t>
            </w:r>
          </w:p>
        </w:tc>
      </w:tr>
      <w:tr w:rsidR="00640D82">
        <w:trPr>
          <w:cantSplit/>
          <w:tblHeader/>
          <w:jc w:val="center"/>
        </w:trPr>
        <w:tc>
          <w:tcPr>
            <w:tcW w:w="850"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36</w:t>
            </w:r>
          </w:p>
        </w:tc>
        <w:tc>
          <w:tcPr>
            <w:tcW w:w="559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İl düzeyinde hazırlık kurslarına katılan öğrenciler için Ara Dönem Kampı düzenlenmesi</w:t>
            </w:r>
          </w:p>
        </w:tc>
        <w:tc>
          <w:tcPr>
            <w:tcW w:w="237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Ocak 2023</w:t>
            </w:r>
          </w:p>
        </w:tc>
      </w:tr>
      <w:tr w:rsidR="00640D82">
        <w:trPr>
          <w:cantSplit/>
          <w:trHeight w:val="530"/>
          <w:tblHeader/>
          <w:jc w:val="center"/>
        </w:trPr>
        <w:tc>
          <w:tcPr>
            <w:tcW w:w="850"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37</w:t>
            </w:r>
          </w:p>
        </w:tc>
        <w:tc>
          <w:tcPr>
            <w:tcW w:w="559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İlçe kursları öğretmenleri ile ara dönem değerlendirme toplantısı yapılması</w:t>
            </w:r>
          </w:p>
        </w:tc>
        <w:tc>
          <w:tcPr>
            <w:tcW w:w="237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Şubat 2023</w:t>
            </w:r>
          </w:p>
        </w:tc>
      </w:tr>
      <w:tr w:rsidR="00640D82">
        <w:trPr>
          <w:cantSplit/>
          <w:trHeight w:val="424"/>
          <w:tblHeader/>
          <w:jc w:val="center"/>
        </w:trPr>
        <w:tc>
          <w:tcPr>
            <w:tcW w:w="850"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38</w:t>
            </w:r>
          </w:p>
        </w:tc>
        <w:tc>
          <w:tcPr>
            <w:tcW w:w="559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İSBO 2023 Sınavı için soru yazma ve hazırlık çalışmaları</w:t>
            </w:r>
          </w:p>
        </w:tc>
        <w:tc>
          <w:tcPr>
            <w:tcW w:w="237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Şubat 2023</w:t>
            </w:r>
          </w:p>
        </w:tc>
      </w:tr>
      <w:tr w:rsidR="00640D82">
        <w:trPr>
          <w:cantSplit/>
          <w:trHeight w:val="424"/>
          <w:tblHeader/>
          <w:jc w:val="center"/>
        </w:trPr>
        <w:tc>
          <w:tcPr>
            <w:tcW w:w="850"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39</w:t>
            </w:r>
          </w:p>
        </w:tc>
        <w:tc>
          <w:tcPr>
            <w:tcW w:w="559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TÜBİTAK 1.Aşama Sınavı için denemelerin hazırlanması ve planlanması</w:t>
            </w:r>
          </w:p>
        </w:tc>
        <w:tc>
          <w:tcPr>
            <w:tcW w:w="237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Şubat 2023</w:t>
            </w:r>
          </w:p>
        </w:tc>
      </w:tr>
      <w:tr w:rsidR="00640D82">
        <w:trPr>
          <w:cantSplit/>
          <w:trHeight w:val="657"/>
          <w:tblHeader/>
          <w:jc w:val="center"/>
        </w:trPr>
        <w:tc>
          <w:tcPr>
            <w:tcW w:w="850"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40</w:t>
            </w:r>
          </w:p>
        </w:tc>
        <w:tc>
          <w:tcPr>
            <w:tcW w:w="559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Kafkas Matematik yarışması için başvuruların yapılması ve yarışma hazırlık kampı planlanması</w:t>
            </w:r>
          </w:p>
        </w:tc>
        <w:tc>
          <w:tcPr>
            <w:tcW w:w="237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Şubat 2023</w:t>
            </w:r>
          </w:p>
        </w:tc>
      </w:tr>
      <w:tr w:rsidR="00640D82">
        <w:trPr>
          <w:cantSplit/>
          <w:trHeight w:val="422"/>
          <w:tblHeader/>
          <w:jc w:val="center"/>
        </w:trPr>
        <w:tc>
          <w:tcPr>
            <w:tcW w:w="850"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41</w:t>
            </w:r>
          </w:p>
        </w:tc>
        <w:tc>
          <w:tcPr>
            <w:tcW w:w="559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Öğretmen eğitimleri ara değerlendirme sınavı yapılması</w:t>
            </w:r>
          </w:p>
        </w:tc>
        <w:tc>
          <w:tcPr>
            <w:tcW w:w="237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Şubat 2023</w:t>
            </w:r>
          </w:p>
        </w:tc>
      </w:tr>
      <w:tr w:rsidR="00640D82">
        <w:trPr>
          <w:cantSplit/>
          <w:trHeight w:val="422"/>
          <w:tblHeader/>
          <w:jc w:val="center"/>
        </w:trPr>
        <w:tc>
          <w:tcPr>
            <w:tcW w:w="850"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42</w:t>
            </w:r>
          </w:p>
        </w:tc>
        <w:tc>
          <w:tcPr>
            <w:tcW w:w="559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İSBO 2023 Sınavı sorularının sınav komisyonu tarafından hazırlanması</w:t>
            </w:r>
          </w:p>
        </w:tc>
        <w:tc>
          <w:tcPr>
            <w:tcW w:w="237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Mart 2023</w:t>
            </w:r>
          </w:p>
        </w:tc>
      </w:tr>
      <w:tr w:rsidR="00640D82">
        <w:trPr>
          <w:cantSplit/>
          <w:trHeight w:val="414"/>
          <w:tblHeader/>
          <w:jc w:val="center"/>
        </w:trPr>
        <w:tc>
          <w:tcPr>
            <w:tcW w:w="850"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43</w:t>
            </w:r>
          </w:p>
        </w:tc>
        <w:tc>
          <w:tcPr>
            <w:tcW w:w="559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TÜBİTAK 1.Aşama Sınavı için denemelerin başlaması</w:t>
            </w:r>
          </w:p>
        </w:tc>
        <w:tc>
          <w:tcPr>
            <w:tcW w:w="237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Mart 2023</w:t>
            </w:r>
          </w:p>
        </w:tc>
      </w:tr>
      <w:tr w:rsidR="00640D82">
        <w:trPr>
          <w:cantSplit/>
          <w:trHeight w:val="414"/>
          <w:tblHeader/>
          <w:jc w:val="center"/>
        </w:trPr>
        <w:tc>
          <w:tcPr>
            <w:tcW w:w="850"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44</w:t>
            </w:r>
          </w:p>
        </w:tc>
        <w:tc>
          <w:tcPr>
            <w:tcW w:w="559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İSBO 2023 Şartnamesinin hazırlanması ve duyuru yapılması</w:t>
            </w:r>
          </w:p>
        </w:tc>
        <w:tc>
          <w:tcPr>
            <w:tcW w:w="237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Mart 2023</w:t>
            </w:r>
          </w:p>
        </w:tc>
      </w:tr>
      <w:tr w:rsidR="00640D82">
        <w:trPr>
          <w:cantSplit/>
          <w:trHeight w:val="414"/>
          <w:tblHeader/>
          <w:jc w:val="center"/>
        </w:trPr>
        <w:tc>
          <w:tcPr>
            <w:tcW w:w="850"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45</w:t>
            </w:r>
          </w:p>
        </w:tc>
        <w:tc>
          <w:tcPr>
            <w:tcW w:w="559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İSBO 2023 sorularının sınav komisyonu tarafından hazırlanması</w:t>
            </w:r>
          </w:p>
        </w:tc>
        <w:tc>
          <w:tcPr>
            <w:tcW w:w="237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Mart 2023</w:t>
            </w:r>
          </w:p>
        </w:tc>
      </w:tr>
      <w:tr w:rsidR="00640D82">
        <w:trPr>
          <w:cantSplit/>
          <w:trHeight w:val="414"/>
          <w:tblHeader/>
          <w:jc w:val="center"/>
        </w:trPr>
        <w:tc>
          <w:tcPr>
            <w:tcW w:w="850"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46</w:t>
            </w:r>
          </w:p>
        </w:tc>
        <w:tc>
          <w:tcPr>
            <w:tcW w:w="559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İSBO 2023 sorularının uzman ekip tarafından redakte edilmesi</w:t>
            </w:r>
          </w:p>
        </w:tc>
        <w:tc>
          <w:tcPr>
            <w:tcW w:w="237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Mart 2023</w:t>
            </w:r>
          </w:p>
        </w:tc>
      </w:tr>
      <w:tr w:rsidR="00640D82">
        <w:trPr>
          <w:cantSplit/>
          <w:trHeight w:val="414"/>
          <w:tblHeader/>
          <w:jc w:val="center"/>
        </w:trPr>
        <w:tc>
          <w:tcPr>
            <w:tcW w:w="850"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47</w:t>
            </w:r>
          </w:p>
        </w:tc>
        <w:tc>
          <w:tcPr>
            <w:tcW w:w="559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TÜBİTAK Milli Takım Seçmelerine girecek olan öğrencilerimiz için kamp planlanması ve yapılması</w:t>
            </w:r>
          </w:p>
        </w:tc>
        <w:tc>
          <w:tcPr>
            <w:tcW w:w="237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Mart 2023</w:t>
            </w:r>
          </w:p>
        </w:tc>
      </w:tr>
      <w:tr w:rsidR="00640D82">
        <w:trPr>
          <w:cantSplit/>
          <w:trHeight w:val="414"/>
          <w:tblHeader/>
          <w:jc w:val="center"/>
        </w:trPr>
        <w:tc>
          <w:tcPr>
            <w:tcW w:w="850"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48</w:t>
            </w:r>
          </w:p>
        </w:tc>
        <w:tc>
          <w:tcPr>
            <w:tcW w:w="559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İSBO 2023 1.Aşama Sınavı’nın uygulanması</w:t>
            </w:r>
          </w:p>
        </w:tc>
        <w:tc>
          <w:tcPr>
            <w:tcW w:w="237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Mart 2023</w:t>
            </w:r>
          </w:p>
        </w:tc>
      </w:tr>
      <w:tr w:rsidR="00640D82">
        <w:trPr>
          <w:cantSplit/>
          <w:trHeight w:val="414"/>
          <w:tblHeader/>
          <w:jc w:val="center"/>
        </w:trPr>
        <w:tc>
          <w:tcPr>
            <w:tcW w:w="850"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49</w:t>
            </w:r>
          </w:p>
        </w:tc>
        <w:tc>
          <w:tcPr>
            <w:tcW w:w="559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İlçe kursları için yapılacak olan yıl sonu değerlendirme sınavının hazırlanması</w:t>
            </w:r>
          </w:p>
        </w:tc>
        <w:tc>
          <w:tcPr>
            <w:tcW w:w="237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Mart 2023</w:t>
            </w:r>
          </w:p>
        </w:tc>
      </w:tr>
      <w:tr w:rsidR="00640D82">
        <w:trPr>
          <w:cantSplit/>
          <w:trHeight w:val="414"/>
          <w:tblHeader/>
          <w:jc w:val="center"/>
        </w:trPr>
        <w:tc>
          <w:tcPr>
            <w:tcW w:w="850"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50</w:t>
            </w:r>
          </w:p>
        </w:tc>
        <w:tc>
          <w:tcPr>
            <w:tcW w:w="559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İSBO 2023 1.Aşama Sınavı’nın değerlendirilmesi</w:t>
            </w:r>
          </w:p>
        </w:tc>
        <w:tc>
          <w:tcPr>
            <w:tcW w:w="237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Nisan 2023</w:t>
            </w:r>
          </w:p>
        </w:tc>
      </w:tr>
      <w:tr w:rsidR="00640D82">
        <w:trPr>
          <w:cantSplit/>
          <w:trHeight w:val="412"/>
          <w:tblHeader/>
          <w:jc w:val="center"/>
        </w:trPr>
        <w:tc>
          <w:tcPr>
            <w:tcW w:w="850"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51</w:t>
            </w:r>
          </w:p>
        </w:tc>
        <w:tc>
          <w:tcPr>
            <w:tcW w:w="559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İSBO 2023 1.Aşama Sınavı sonuçlarının ilan edilmesi</w:t>
            </w:r>
          </w:p>
        </w:tc>
        <w:tc>
          <w:tcPr>
            <w:tcW w:w="237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Nisan 2023</w:t>
            </w:r>
          </w:p>
        </w:tc>
      </w:tr>
      <w:tr w:rsidR="00640D82">
        <w:trPr>
          <w:cantSplit/>
          <w:trHeight w:val="412"/>
          <w:tblHeader/>
          <w:jc w:val="center"/>
        </w:trPr>
        <w:tc>
          <w:tcPr>
            <w:tcW w:w="850"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52</w:t>
            </w:r>
          </w:p>
        </w:tc>
        <w:tc>
          <w:tcPr>
            <w:tcW w:w="559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İSBO 2023 Sınavı 2.Aşama’nın uygulanması</w:t>
            </w:r>
          </w:p>
        </w:tc>
        <w:tc>
          <w:tcPr>
            <w:tcW w:w="237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Nisan 2023</w:t>
            </w:r>
          </w:p>
        </w:tc>
      </w:tr>
      <w:tr w:rsidR="00640D82">
        <w:trPr>
          <w:cantSplit/>
          <w:trHeight w:val="412"/>
          <w:tblHeader/>
          <w:jc w:val="center"/>
        </w:trPr>
        <w:tc>
          <w:tcPr>
            <w:tcW w:w="850"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53</w:t>
            </w:r>
          </w:p>
        </w:tc>
        <w:tc>
          <w:tcPr>
            <w:tcW w:w="559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İlçe kursları için yapılacak olan yıl sonu değerlendirme sınavının uygulanması</w:t>
            </w:r>
          </w:p>
        </w:tc>
        <w:tc>
          <w:tcPr>
            <w:tcW w:w="237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Nisan 2023</w:t>
            </w:r>
          </w:p>
        </w:tc>
      </w:tr>
      <w:tr w:rsidR="00640D82">
        <w:trPr>
          <w:cantSplit/>
          <w:trHeight w:val="412"/>
          <w:tblHeader/>
          <w:jc w:val="center"/>
        </w:trPr>
        <w:tc>
          <w:tcPr>
            <w:tcW w:w="850"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54</w:t>
            </w:r>
          </w:p>
        </w:tc>
        <w:tc>
          <w:tcPr>
            <w:tcW w:w="559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İSBO 2023 Sınavı 2.Aşama Sınavının okunması</w:t>
            </w:r>
          </w:p>
        </w:tc>
        <w:tc>
          <w:tcPr>
            <w:tcW w:w="237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Nisan 2023</w:t>
            </w:r>
          </w:p>
        </w:tc>
      </w:tr>
      <w:tr w:rsidR="00640D82">
        <w:trPr>
          <w:cantSplit/>
          <w:trHeight w:val="412"/>
          <w:tblHeader/>
          <w:jc w:val="center"/>
        </w:trPr>
        <w:tc>
          <w:tcPr>
            <w:tcW w:w="850"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55</w:t>
            </w:r>
          </w:p>
        </w:tc>
        <w:tc>
          <w:tcPr>
            <w:tcW w:w="559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İSBO 2023 Sınavı 2.Aşama sonuçlarının ilan edil</w:t>
            </w:r>
            <w:r>
              <w:rPr>
                <w:rFonts w:ascii="Times New Roman" w:eastAsia="Times New Roman" w:hAnsi="Times New Roman" w:cs="Times New Roman"/>
                <w:sz w:val="24"/>
                <w:szCs w:val="24"/>
              </w:rPr>
              <w:t>mesi ve madalya alanların belirlenmesi</w:t>
            </w:r>
          </w:p>
        </w:tc>
        <w:tc>
          <w:tcPr>
            <w:tcW w:w="237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Mayıs 2023</w:t>
            </w:r>
          </w:p>
        </w:tc>
      </w:tr>
      <w:tr w:rsidR="00640D82">
        <w:trPr>
          <w:cantSplit/>
          <w:trHeight w:val="412"/>
          <w:tblHeader/>
          <w:jc w:val="center"/>
        </w:trPr>
        <w:tc>
          <w:tcPr>
            <w:tcW w:w="850"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56</w:t>
            </w:r>
          </w:p>
        </w:tc>
        <w:tc>
          <w:tcPr>
            <w:tcW w:w="559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Öğretmen Eğitimleri için dönem sonu sınavının hazırlanması</w:t>
            </w:r>
          </w:p>
          <w:p w:rsidR="00640D82" w:rsidRDefault="00640D82">
            <w:pPr>
              <w:pStyle w:val="normal0"/>
              <w:rPr>
                <w:rFonts w:ascii="Times New Roman" w:eastAsia="Times New Roman" w:hAnsi="Times New Roman" w:cs="Times New Roman"/>
                <w:sz w:val="24"/>
                <w:szCs w:val="24"/>
              </w:rPr>
            </w:pPr>
          </w:p>
        </w:tc>
        <w:tc>
          <w:tcPr>
            <w:tcW w:w="237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Mayıs 2023</w:t>
            </w:r>
          </w:p>
        </w:tc>
      </w:tr>
      <w:tr w:rsidR="00640D82">
        <w:trPr>
          <w:cantSplit/>
          <w:trHeight w:val="412"/>
          <w:tblHeader/>
          <w:jc w:val="center"/>
        </w:trPr>
        <w:tc>
          <w:tcPr>
            <w:tcW w:w="850"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57</w:t>
            </w:r>
          </w:p>
        </w:tc>
        <w:tc>
          <w:tcPr>
            <w:tcW w:w="559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Öğretmen Eğitimleri için dönem sonu sınavının uygulanması</w:t>
            </w:r>
          </w:p>
        </w:tc>
        <w:tc>
          <w:tcPr>
            <w:tcW w:w="237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Mayıs 2023</w:t>
            </w:r>
          </w:p>
        </w:tc>
      </w:tr>
      <w:tr w:rsidR="00640D82">
        <w:trPr>
          <w:cantSplit/>
          <w:trHeight w:val="412"/>
          <w:tblHeader/>
          <w:jc w:val="center"/>
        </w:trPr>
        <w:tc>
          <w:tcPr>
            <w:tcW w:w="850"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58</w:t>
            </w:r>
          </w:p>
        </w:tc>
        <w:tc>
          <w:tcPr>
            <w:tcW w:w="559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İl düzeyi kurslar için yapılacak olan yılsonu değerlendirme sınavının hazırlanması</w:t>
            </w:r>
          </w:p>
        </w:tc>
        <w:tc>
          <w:tcPr>
            <w:tcW w:w="237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Haziran 2023</w:t>
            </w:r>
          </w:p>
        </w:tc>
      </w:tr>
      <w:tr w:rsidR="00640D82">
        <w:trPr>
          <w:cantSplit/>
          <w:trHeight w:val="412"/>
          <w:tblHeader/>
          <w:jc w:val="center"/>
        </w:trPr>
        <w:tc>
          <w:tcPr>
            <w:tcW w:w="850"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59</w:t>
            </w:r>
          </w:p>
        </w:tc>
        <w:tc>
          <w:tcPr>
            <w:tcW w:w="559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İl düzeyi kurslar için yapılacak olan yıl sonu değerlendirme sınavının uygulanması</w:t>
            </w:r>
          </w:p>
        </w:tc>
        <w:tc>
          <w:tcPr>
            <w:tcW w:w="237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Haziran 2023</w:t>
            </w:r>
          </w:p>
        </w:tc>
      </w:tr>
      <w:tr w:rsidR="00640D82">
        <w:trPr>
          <w:cantSplit/>
          <w:trHeight w:val="412"/>
          <w:tblHeader/>
          <w:jc w:val="center"/>
        </w:trPr>
        <w:tc>
          <w:tcPr>
            <w:tcW w:w="850"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60</w:t>
            </w:r>
          </w:p>
        </w:tc>
        <w:tc>
          <w:tcPr>
            <w:tcW w:w="559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Yıl boyunca yapılmış olan etkinlikler ile ilgili bilim olimpiyatı kursu düzenleyen öğretmenlerle yıl sonu değerlendirme toplantısı yapılması.</w:t>
            </w:r>
          </w:p>
        </w:tc>
        <w:tc>
          <w:tcPr>
            <w:tcW w:w="237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Haziran 2023</w:t>
            </w:r>
          </w:p>
        </w:tc>
      </w:tr>
      <w:tr w:rsidR="00640D82">
        <w:trPr>
          <w:cantSplit/>
          <w:trHeight w:val="273"/>
          <w:tblHeader/>
          <w:jc w:val="center"/>
        </w:trPr>
        <w:tc>
          <w:tcPr>
            <w:tcW w:w="850"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61</w:t>
            </w:r>
          </w:p>
        </w:tc>
        <w:tc>
          <w:tcPr>
            <w:tcW w:w="559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İSBO 2023 Ödül Töreni Hazırlıkları</w:t>
            </w:r>
          </w:p>
        </w:tc>
        <w:tc>
          <w:tcPr>
            <w:tcW w:w="237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Haziran 2023</w:t>
            </w:r>
          </w:p>
        </w:tc>
      </w:tr>
      <w:tr w:rsidR="00640D82">
        <w:trPr>
          <w:cantSplit/>
          <w:trHeight w:val="287"/>
          <w:tblHeader/>
          <w:jc w:val="center"/>
        </w:trPr>
        <w:tc>
          <w:tcPr>
            <w:tcW w:w="850"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62</w:t>
            </w:r>
          </w:p>
        </w:tc>
        <w:tc>
          <w:tcPr>
            <w:tcW w:w="559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İSBO 2023 Ödül Töreni Yapılması</w:t>
            </w:r>
          </w:p>
        </w:tc>
        <w:tc>
          <w:tcPr>
            <w:tcW w:w="237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Haziran 2023</w:t>
            </w:r>
          </w:p>
        </w:tc>
      </w:tr>
      <w:tr w:rsidR="00640D82">
        <w:trPr>
          <w:cantSplit/>
          <w:trHeight w:val="412"/>
          <w:tblHeader/>
          <w:jc w:val="center"/>
        </w:trPr>
        <w:tc>
          <w:tcPr>
            <w:tcW w:w="850"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63</w:t>
            </w:r>
          </w:p>
        </w:tc>
        <w:tc>
          <w:tcPr>
            <w:tcW w:w="559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2023-2024 Eğitim Öğretim yılında il düzeyinde yapılacak olan hazırlık kurslarına katılacak öğrencilerin belirlenmesi.</w:t>
            </w:r>
          </w:p>
        </w:tc>
        <w:tc>
          <w:tcPr>
            <w:tcW w:w="237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Haziran 2023</w:t>
            </w:r>
          </w:p>
        </w:tc>
      </w:tr>
      <w:tr w:rsidR="00640D82">
        <w:trPr>
          <w:cantSplit/>
          <w:trHeight w:val="412"/>
          <w:tblHeader/>
          <w:jc w:val="center"/>
        </w:trPr>
        <w:tc>
          <w:tcPr>
            <w:tcW w:w="850"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64</w:t>
            </w:r>
          </w:p>
        </w:tc>
        <w:tc>
          <w:tcPr>
            <w:tcW w:w="559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Bilim Olimpiyatları akademisi hizmet içi eğitimini tamamlayan öğretmenlerden uygun olanların seçilerek bilim olimpiyatı öğrenci yetiştirilmesi sürecine katılımlarının sağlanması.</w:t>
            </w:r>
          </w:p>
        </w:tc>
        <w:tc>
          <w:tcPr>
            <w:tcW w:w="237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Haziran 2023</w:t>
            </w:r>
          </w:p>
        </w:tc>
      </w:tr>
      <w:tr w:rsidR="00640D82">
        <w:trPr>
          <w:cantSplit/>
          <w:trHeight w:val="412"/>
          <w:tblHeader/>
          <w:jc w:val="center"/>
        </w:trPr>
        <w:tc>
          <w:tcPr>
            <w:tcW w:w="850"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65</w:t>
            </w:r>
          </w:p>
        </w:tc>
        <w:tc>
          <w:tcPr>
            <w:tcW w:w="559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Yaz olimpiyat kamplarının belirlenmesi, planlamanın yapılmas</w:t>
            </w:r>
            <w:r>
              <w:rPr>
                <w:rFonts w:ascii="Times New Roman" w:eastAsia="Times New Roman" w:hAnsi="Times New Roman" w:cs="Times New Roman"/>
                <w:color w:val="000000"/>
                <w:sz w:val="24"/>
                <w:szCs w:val="24"/>
              </w:rPr>
              <w:t>ı.</w:t>
            </w:r>
          </w:p>
        </w:tc>
        <w:tc>
          <w:tcPr>
            <w:tcW w:w="237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Temmuz 2023</w:t>
            </w:r>
          </w:p>
        </w:tc>
      </w:tr>
      <w:tr w:rsidR="00640D82">
        <w:trPr>
          <w:cantSplit/>
          <w:trHeight w:val="501"/>
          <w:tblHeader/>
          <w:jc w:val="center"/>
        </w:trPr>
        <w:tc>
          <w:tcPr>
            <w:tcW w:w="850"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66</w:t>
            </w:r>
          </w:p>
        </w:tc>
        <w:tc>
          <w:tcPr>
            <w:tcW w:w="559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Müfredat değerlendirme çalışmalarının yapılması, Literatür taraması ve yabancı kaynaklardan çeviriler yapılması</w:t>
            </w:r>
          </w:p>
        </w:tc>
        <w:tc>
          <w:tcPr>
            <w:tcW w:w="237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Temmuz 2023</w:t>
            </w:r>
          </w:p>
        </w:tc>
      </w:tr>
      <w:tr w:rsidR="00640D82">
        <w:trPr>
          <w:cantSplit/>
          <w:trHeight w:val="412"/>
          <w:tblHeader/>
          <w:jc w:val="center"/>
        </w:trPr>
        <w:tc>
          <w:tcPr>
            <w:tcW w:w="850"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67</w:t>
            </w:r>
          </w:p>
        </w:tc>
        <w:tc>
          <w:tcPr>
            <w:tcW w:w="559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Ulusal ve Uluslar arası yarışmalarda ülkemizi temsil etmek üzere seçilmiş öğrencilere “Olimpiyat Kampı” yapılması.</w:t>
            </w:r>
          </w:p>
        </w:tc>
        <w:tc>
          <w:tcPr>
            <w:tcW w:w="237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tabs>
                <w:tab w:val="left" w:pos="5580"/>
              </w:tabs>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Ağustos 2023</w:t>
            </w:r>
          </w:p>
        </w:tc>
      </w:tr>
      <w:tr w:rsidR="00640D82">
        <w:trPr>
          <w:cantSplit/>
          <w:trHeight w:val="412"/>
          <w:tblHeader/>
          <w:jc w:val="center"/>
        </w:trPr>
        <w:tc>
          <w:tcPr>
            <w:tcW w:w="850"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68</w:t>
            </w:r>
          </w:p>
        </w:tc>
        <w:tc>
          <w:tcPr>
            <w:tcW w:w="559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İl koordinasyon kurulu; Proje değerlendirme toplantısı yapılır. Projenin devamlılığının sağlanması için proje revize edilir.</w:t>
            </w:r>
          </w:p>
        </w:tc>
        <w:tc>
          <w:tcPr>
            <w:tcW w:w="2376" w:type="dxa"/>
            <w:tcBorders>
              <w:top w:val="single" w:sz="4" w:space="0" w:color="000000"/>
              <w:left w:val="single" w:sz="4" w:space="0" w:color="000000"/>
              <w:bottom w:val="single" w:sz="4" w:space="0" w:color="000000"/>
              <w:right w:val="single" w:sz="4" w:space="0" w:color="000000"/>
            </w:tcBorders>
            <w:vAlign w:val="center"/>
          </w:tcPr>
          <w:p w:rsidR="00640D82" w:rsidRDefault="006C53C6">
            <w:pPr>
              <w:pStyle w:val="normal0"/>
              <w:tabs>
                <w:tab w:val="left" w:pos="5580"/>
              </w:tabs>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Ağustos 2023</w:t>
            </w:r>
          </w:p>
        </w:tc>
      </w:tr>
    </w:tbl>
    <w:p w:rsidR="00640D82" w:rsidRDefault="00640D82">
      <w:pPr>
        <w:pStyle w:val="normal0"/>
        <w:rPr>
          <w:rFonts w:ascii="Times New Roman" w:eastAsia="Times New Roman" w:hAnsi="Times New Roman" w:cs="Times New Roman"/>
          <w:sz w:val="24"/>
          <w:szCs w:val="24"/>
          <w:highlight w:val="yellow"/>
        </w:rPr>
      </w:pPr>
    </w:p>
    <w:p w:rsidR="00640D82" w:rsidRDefault="00640D82">
      <w:pPr>
        <w:pStyle w:val="normal0"/>
        <w:rPr>
          <w:rFonts w:ascii="Times New Roman" w:eastAsia="Times New Roman" w:hAnsi="Times New Roman" w:cs="Times New Roman"/>
          <w:b/>
          <w:sz w:val="24"/>
          <w:szCs w:val="24"/>
        </w:rPr>
      </w:pPr>
    </w:p>
    <w:p w:rsidR="00640D82" w:rsidRDefault="00640D82">
      <w:pPr>
        <w:pStyle w:val="normal0"/>
        <w:rPr>
          <w:rFonts w:ascii="Times New Roman" w:eastAsia="Times New Roman" w:hAnsi="Times New Roman" w:cs="Times New Roman"/>
          <w:b/>
          <w:sz w:val="24"/>
          <w:szCs w:val="24"/>
        </w:rPr>
      </w:pPr>
    </w:p>
    <w:p w:rsidR="00640D82" w:rsidRDefault="00640D82">
      <w:pPr>
        <w:pStyle w:val="normal0"/>
        <w:rPr>
          <w:rFonts w:ascii="Times New Roman" w:eastAsia="Times New Roman" w:hAnsi="Times New Roman" w:cs="Times New Roman"/>
          <w:b/>
          <w:sz w:val="24"/>
          <w:szCs w:val="24"/>
        </w:rPr>
      </w:pPr>
    </w:p>
    <w:p w:rsidR="00640D82" w:rsidRDefault="00640D82">
      <w:pPr>
        <w:pStyle w:val="normal0"/>
        <w:rPr>
          <w:rFonts w:ascii="Times New Roman" w:eastAsia="Times New Roman" w:hAnsi="Times New Roman" w:cs="Times New Roman"/>
          <w:b/>
          <w:sz w:val="24"/>
          <w:szCs w:val="24"/>
        </w:rPr>
      </w:pPr>
    </w:p>
    <w:p w:rsidR="00640D82" w:rsidRDefault="00640D82">
      <w:pPr>
        <w:pStyle w:val="normal0"/>
        <w:rPr>
          <w:rFonts w:ascii="Times New Roman" w:eastAsia="Times New Roman" w:hAnsi="Times New Roman" w:cs="Times New Roman"/>
          <w:b/>
          <w:sz w:val="24"/>
          <w:szCs w:val="24"/>
        </w:rPr>
      </w:pPr>
    </w:p>
    <w:p w:rsidR="00640D82" w:rsidRDefault="006C53C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İLETİŞİM:</w:t>
      </w:r>
    </w:p>
    <w:p w:rsidR="00640D82" w:rsidRDefault="006C53C6">
      <w:pPr>
        <w:pStyle w:val="normal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e-mail1:  </w:t>
      </w:r>
      <w:r>
        <w:rPr>
          <w:rFonts w:ascii="Times New Roman" w:eastAsia="Times New Roman" w:hAnsi="Times New Roman" w:cs="Times New Roman"/>
          <w:b/>
          <w:sz w:val="24"/>
          <w:szCs w:val="24"/>
        </w:rPr>
        <w:t>istanbulbilimolimpiyatlari@meb.gov.tr</w:t>
      </w:r>
    </w:p>
    <w:p w:rsidR="00640D82" w:rsidRDefault="006C53C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e-mail2:   </w:t>
      </w:r>
      <w:r>
        <w:rPr>
          <w:rFonts w:ascii="Times New Roman" w:eastAsia="Times New Roman" w:hAnsi="Times New Roman" w:cs="Times New Roman"/>
          <w:b/>
          <w:sz w:val="24"/>
          <w:szCs w:val="24"/>
        </w:rPr>
        <w:t>istanbulbilimolimpiyatlari@gmail.com</w:t>
      </w:r>
    </w:p>
    <w:p w:rsidR="00640D82" w:rsidRDefault="006C53C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Web Adresleri:</w:t>
      </w:r>
    </w:p>
    <w:p w:rsidR="00640D82" w:rsidRDefault="00640D82">
      <w:pPr>
        <w:pStyle w:val="normal0"/>
        <w:rPr>
          <w:rFonts w:ascii="Times New Roman" w:eastAsia="Times New Roman" w:hAnsi="Times New Roman" w:cs="Times New Roman"/>
          <w:sz w:val="24"/>
          <w:szCs w:val="24"/>
        </w:rPr>
      </w:pPr>
      <w:hyperlink r:id="rId9">
        <w:r w:rsidR="006C53C6">
          <w:rPr>
            <w:rFonts w:ascii="Times New Roman" w:eastAsia="Times New Roman" w:hAnsi="Times New Roman" w:cs="Times New Roman"/>
            <w:color w:val="0000FF"/>
            <w:sz w:val="24"/>
            <w:szCs w:val="24"/>
            <w:u w:val="single"/>
          </w:rPr>
          <w:t>http://ulusalisbo.istanbul.edu.tr</w:t>
        </w:r>
      </w:hyperlink>
    </w:p>
    <w:p w:rsidR="00640D82" w:rsidRDefault="00640D82">
      <w:pPr>
        <w:pStyle w:val="normal0"/>
        <w:rPr>
          <w:sz w:val="24"/>
          <w:szCs w:val="24"/>
        </w:rPr>
      </w:pPr>
      <w:hyperlink r:id="rId10">
        <w:r w:rsidR="006C53C6">
          <w:rPr>
            <w:rFonts w:ascii="Times New Roman" w:eastAsia="Times New Roman" w:hAnsi="Times New Roman" w:cs="Times New Roman"/>
            <w:color w:val="0000FF"/>
            <w:sz w:val="24"/>
            <w:szCs w:val="24"/>
            <w:u w:val="single"/>
          </w:rPr>
          <w:t>http://istmem.meb.gov.tr/isbo/</w:t>
        </w:r>
      </w:hyperlink>
    </w:p>
    <w:p w:rsidR="00640D82" w:rsidRPr="00E21513" w:rsidRDefault="00640D82" w:rsidP="00E21513">
      <w:pPr>
        <w:pStyle w:val="normal0"/>
        <w:rPr>
          <w:rFonts w:ascii="Times New Roman" w:eastAsia="Times New Roman" w:hAnsi="Times New Roman" w:cs="Times New Roman"/>
          <w:sz w:val="24"/>
          <w:szCs w:val="24"/>
        </w:rPr>
      </w:pPr>
      <w:hyperlink r:id="rId11">
        <w:r w:rsidR="006C53C6">
          <w:rPr>
            <w:rFonts w:ascii="Times New Roman" w:eastAsia="Times New Roman" w:hAnsi="Times New Roman" w:cs="Times New Roman"/>
            <w:color w:val="0000FF"/>
            <w:sz w:val="24"/>
            <w:szCs w:val="24"/>
            <w:u w:val="single"/>
          </w:rPr>
          <w:t>https://twitter.com/istmem_tftb</w:t>
        </w:r>
      </w:hyperlink>
    </w:p>
    <w:sectPr w:rsidR="00640D82" w:rsidRPr="00E21513" w:rsidSect="00640D82">
      <w:footerReference w:type="even" r:id="rId12"/>
      <w:footerReference w:type="default" r:id="rId13"/>
      <w:pgSz w:w="11906" w:h="16838"/>
      <w:pgMar w:top="851" w:right="1417" w:bottom="1417" w:left="1134" w:header="708" w:footer="708"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53C6" w:rsidRDefault="006C53C6" w:rsidP="00640D82">
      <w:pPr>
        <w:spacing w:after="0" w:line="240" w:lineRule="auto"/>
      </w:pPr>
      <w:r>
        <w:separator/>
      </w:r>
    </w:p>
  </w:endnote>
  <w:endnote w:type="continuationSeparator" w:id="1">
    <w:p w:rsidR="006C53C6" w:rsidRDefault="006C53C6" w:rsidP="00640D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D82" w:rsidRDefault="00640D82">
    <w:pPr>
      <w:pStyle w:val="normal0"/>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sidR="006C53C6">
      <w:rPr>
        <w:color w:val="000000"/>
      </w:rPr>
      <w:instrText>PAGE</w:instrText>
    </w:r>
    <w:r>
      <w:rPr>
        <w:color w:val="000000"/>
      </w:rPr>
      <w:fldChar w:fldCharType="end"/>
    </w:r>
  </w:p>
  <w:p w:rsidR="00640D82" w:rsidRDefault="00640D82">
    <w:pPr>
      <w:pStyle w:val="normal0"/>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D82" w:rsidRDefault="00640D82">
    <w:pPr>
      <w:pStyle w:val="normal0"/>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sidR="006C53C6">
      <w:rPr>
        <w:color w:val="000000"/>
      </w:rPr>
      <w:instrText>PAGE</w:instrText>
    </w:r>
    <w:r w:rsidR="00E21513">
      <w:rPr>
        <w:color w:val="000000"/>
      </w:rPr>
      <w:fldChar w:fldCharType="separate"/>
    </w:r>
    <w:r w:rsidR="00E21513">
      <w:rPr>
        <w:noProof/>
        <w:color w:val="000000"/>
      </w:rPr>
      <w:t>10</w:t>
    </w:r>
    <w:r>
      <w:rPr>
        <w:color w:val="000000"/>
      </w:rPr>
      <w:fldChar w:fldCharType="end"/>
    </w:r>
  </w:p>
  <w:p w:rsidR="00640D82" w:rsidRDefault="00640D82">
    <w:pPr>
      <w:pStyle w:val="normal0"/>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53C6" w:rsidRDefault="006C53C6" w:rsidP="00640D82">
      <w:pPr>
        <w:spacing w:after="0" w:line="240" w:lineRule="auto"/>
      </w:pPr>
      <w:r>
        <w:separator/>
      </w:r>
    </w:p>
  </w:footnote>
  <w:footnote w:type="continuationSeparator" w:id="1">
    <w:p w:rsidR="006C53C6" w:rsidRDefault="006C53C6" w:rsidP="00640D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6494F"/>
    <w:multiLevelType w:val="multilevel"/>
    <w:tmpl w:val="2276759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51C6083"/>
    <w:multiLevelType w:val="multilevel"/>
    <w:tmpl w:val="41F4BA8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A1451C6"/>
    <w:multiLevelType w:val="multilevel"/>
    <w:tmpl w:val="CB180F5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nsid w:val="538C5E6B"/>
    <w:multiLevelType w:val="multilevel"/>
    <w:tmpl w:val="D082B71A"/>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4">
    <w:nsid w:val="747D4139"/>
    <w:multiLevelType w:val="multilevel"/>
    <w:tmpl w:val="B678C156"/>
    <w:lvl w:ilvl="0">
      <w:start w:val="1"/>
      <w:numFmt w:val="decimal"/>
      <w:lvlText w:val="%1."/>
      <w:lvlJc w:val="left"/>
      <w:pPr>
        <w:ind w:left="720" w:hanging="360"/>
      </w:pPr>
      <w:rPr>
        <w:b/>
      </w:rPr>
    </w:lvl>
    <w:lvl w:ilvl="1">
      <w:start w:val="1"/>
      <w:numFmt w:val="decimal"/>
      <w:lvlText w:val="%1.%2."/>
      <w:lvlJc w:val="left"/>
      <w:pPr>
        <w:ind w:left="360" w:hanging="360"/>
      </w:pPr>
      <w:rPr>
        <w:b/>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640D82"/>
    <w:rsid w:val="00640D82"/>
    <w:rsid w:val="006C53C6"/>
    <w:rsid w:val="00E2151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0"/>
    <w:next w:val="normal0"/>
    <w:rsid w:val="00640D82"/>
    <w:pPr>
      <w:keepNext/>
      <w:keepLines/>
      <w:spacing w:before="480" w:after="120"/>
      <w:outlineLvl w:val="0"/>
    </w:pPr>
    <w:rPr>
      <w:b/>
      <w:sz w:val="48"/>
      <w:szCs w:val="48"/>
    </w:rPr>
  </w:style>
  <w:style w:type="paragraph" w:styleId="Balk2">
    <w:name w:val="heading 2"/>
    <w:basedOn w:val="normal0"/>
    <w:next w:val="normal0"/>
    <w:rsid w:val="00640D82"/>
    <w:pPr>
      <w:keepNext/>
      <w:keepLines/>
      <w:spacing w:before="360" w:after="80"/>
      <w:outlineLvl w:val="1"/>
    </w:pPr>
    <w:rPr>
      <w:b/>
      <w:sz w:val="36"/>
      <w:szCs w:val="36"/>
    </w:rPr>
  </w:style>
  <w:style w:type="paragraph" w:styleId="Balk3">
    <w:name w:val="heading 3"/>
    <w:basedOn w:val="normal0"/>
    <w:next w:val="normal0"/>
    <w:rsid w:val="00640D82"/>
    <w:pPr>
      <w:keepNext/>
      <w:keepLines/>
      <w:spacing w:before="280" w:after="80"/>
      <w:outlineLvl w:val="2"/>
    </w:pPr>
    <w:rPr>
      <w:b/>
      <w:sz w:val="28"/>
      <w:szCs w:val="28"/>
    </w:rPr>
  </w:style>
  <w:style w:type="paragraph" w:styleId="Balk4">
    <w:name w:val="heading 4"/>
    <w:basedOn w:val="normal0"/>
    <w:next w:val="normal0"/>
    <w:rsid w:val="00640D82"/>
    <w:pPr>
      <w:keepNext/>
      <w:keepLines/>
      <w:spacing w:before="240" w:after="40"/>
      <w:outlineLvl w:val="3"/>
    </w:pPr>
    <w:rPr>
      <w:b/>
      <w:sz w:val="24"/>
      <w:szCs w:val="24"/>
    </w:rPr>
  </w:style>
  <w:style w:type="paragraph" w:styleId="Balk5">
    <w:name w:val="heading 5"/>
    <w:basedOn w:val="normal0"/>
    <w:next w:val="normal0"/>
    <w:rsid w:val="00640D82"/>
    <w:pPr>
      <w:keepNext/>
      <w:keepLines/>
      <w:spacing w:before="220" w:after="40"/>
      <w:outlineLvl w:val="4"/>
    </w:pPr>
    <w:rPr>
      <w:b/>
    </w:rPr>
  </w:style>
  <w:style w:type="paragraph" w:styleId="Balk6">
    <w:name w:val="heading 6"/>
    <w:basedOn w:val="normal0"/>
    <w:next w:val="normal0"/>
    <w:rsid w:val="00640D82"/>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0">
    <w:name w:val="normal"/>
    <w:rsid w:val="00640D82"/>
  </w:style>
  <w:style w:type="table" w:customStyle="1" w:styleId="TableNormal">
    <w:name w:val="Table Normal"/>
    <w:rsid w:val="00640D82"/>
    <w:tblPr>
      <w:tblCellMar>
        <w:top w:w="0" w:type="dxa"/>
        <w:left w:w="0" w:type="dxa"/>
        <w:bottom w:w="0" w:type="dxa"/>
        <w:right w:w="0" w:type="dxa"/>
      </w:tblCellMar>
    </w:tblPr>
  </w:style>
  <w:style w:type="paragraph" w:styleId="KonuBal">
    <w:name w:val="Title"/>
    <w:basedOn w:val="normal0"/>
    <w:next w:val="normal0"/>
    <w:rsid w:val="00640D82"/>
    <w:pPr>
      <w:keepNext/>
      <w:keepLines/>
      <w:spacing w:before="480" w:after="120"/>
    </w:pPr>
    <w:rPr>
      <w:b/>
      <w:sz w:val="72"/>
      <w:szCs w:val="72"/>
    </w:rPr>
  </w:style>
  <w:style w:type="paragraph" w:styleId="AltKonuBal">
    <w:name w:val="Subtitle"/>
    <w:basedOn w:val="normal0"/>
    <w:next w:val="normal0"/>
    <w:rsid w:val="00640D82"/>
    <w:rPr>
      <w:rFonts w:ascii="Cambria" w:eastAsia="Cambria" w:hAnsi="Cambria" w:cs="Cambria"/>
      <w:i/>
      <w:color w:val="4F81BD"/>
      <w:sz w:val="24"/>
      <w:szCs w:val="24"/>
    </w:rPr>
  </w:style>
  <w:style w:type="table" w:customStyle="1" w:styleId="a">
    <w:basedOn w:val="TableNormal"/>
    <w:rsid w:val="00640D82"/>
    <w:tblPr>
      <w:tblStyleRowBandSize w:val="1"/>
      <w:tblStyleColBandSize w:val="1"/>
      <w:tblCellMar>
        <w:top w:w="0" w:type="dxa"/>
        <w:left w:w="115" w:type="dxa"/>
        <w:bottom w:w="0" w:type="dxa"/>
        <w:right w:w="115" w:type="dxa"/>
      </w:tblCellMar>
    </w:tblPr>
  </w:style>
  <w:style w:type="paragraph" w:styleId="BalonMetni">
    <w:name w:val="Balloon Text"/>
    <w:basedOn w:val="Normal"/>
    <w:link w:val="BalonMetniChar"/>
    <w:uiPriority w:val="99"/>
    <w:semiHidden/>
    <w:unhideWhenUsed/>
    <w:rsid w:val="00E215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215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istmem_tftb"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sbo.istmem.com/" TargetMode="External"/><Relationship Id="rId4" Type="http://schemas.openxmlformats.org/officeDocument/2006/relationships/webSettings" Target="webSettings.xml"/><Relationship Id="rId9" Type="http://schemas.openxmlformats.org/officeDocument/2006/relationships/hyperlink" Target="http://ulusalisbo.istanbul.edu.t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2315</Words>
  <Characters>13199</Characters>
  <Application>Microsoft Office Word</Application>
  <DocSecurity>0</DocSecurity>
  <Lines>109</Lines>
  <Paragraphs>30</Paragraphs>
  <ScaleCrop>false</ScaleCrop>
  <Company/>
  <LinksUpToDate>false</LinksUpToDate>
  <CharactersWithSpaces>15484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VanerKUZU</cp:lastModifiedBy>
  <cp:revision>2</cp:revision>
  <dcterms:created xsi:type="dcterms:W3CDTF">2022-10-03T10:48:00Z</dcterms:created>
  <dcterms:modified xsi:type="dcterms:W3CDTF">2022-10-03T10:49:00Z</dcterms:modified>
</cp:coreProperties>
</file>